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0" w:rsidRPr="00D02E90" w:rsidRDefault="00D02E90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2E90" w:rsidRPr="00D02E90" w:rsidRDefault="00D02E90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КАНСКОГО РАЙОНА КРАСНОЯРСКОГО КРАЯ</w:t>
      </w:r>
    </w:p>
    <w:p w:rsidR="00D02E90" w:rsidRPr="00D02E90" w:rsidRDefault="00D02E90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E90" w:rsidRPr="00D02E90" w:rsidRDefault="00D02E90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2E90" w:rsidRPr="00D02E90" w:rsidRDefault="00D02E90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E90" w:rsidRDefault="005714A3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D02E90" w:rsidRPr="00D02E90">
        <w:rPr>
          <w:rFonts w:ascii="Times New Roman" w:hAnsi="Times New Roman" w:cs="Times New Roman"/>
          <w:sz w:val="28"/>
          <w:szCs w:val="28"/>
        </w:rPr>
        <w:t xml:space="preserve"> 2021 г. </w:t>
      </w:r>
      <w:r w:rsidR="00D02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E90" w:rsidRPr="00D02E9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Мокруша</w:t>
      </w:r>
      <w:r w:rsidR="00D02E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2E90" w:rsidRPr="00D02E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E90" w:rsidRPr="00D02E90">
        <w:rPr>
          <w:rFonts w:ascii="Times New Roman" w:hAnsi="Times New Roman" w:cs="Times New Roman"/>
          <w:sz w:val="28"/>
          <w:szCs w:val="28"/>
        </w:rPr>
        <w:t>2-п</w:t>
      </w:r>
    </w:p>
    <w:p w:rsidR="00D02E90" w:rsidRPr="00D02E90" w:rsidRDefault="00D02E90" w:rsidP="00D02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E90" w:rsidRPr="00D02E90" w:rsidRDefault="00D02E90" w:rsidP="00FC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размера платы за пользование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платной</w:t>
      </w:r>
    </w:p>
    <w:p w:rsidR="00D02E90" w:rsidRPr="00D02E90" w:rsidRDefault="00D02E90" w:rsidP="00FC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основе парковками (парковочными местами), расположенными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02E90" w:rsidRPr="00D02E90" w:rsidRDefault="00D02E90" w:rsidP="00FC3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автомобильных дорогах общего пользования местного значения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02E90" w:rsidRDefault="00D02E90" w:rsidP="00FC3501">
      <w:pPr>
        <w:pStyle w:val="a3"/>
      </w:pPr>
      <w:r w:rsidRPr="00D02E9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2E90" w:rsidRP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FC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08.11.2007 №257-ФЗ «Об автомобильных дорогах и о дорожной деятельности в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Уставом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сельсовета ПОСТАНОВЛЯЕТ:</w:t>
      </w:r>
    </w:p>
    <w:p w:rsidR="00D02E90" w:rsidRP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Pr="00D02E90" w:rsidRDefault="00D02E90" w:rsidP="00FC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1. Утвердить Методику расчета размера платы за пользование на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платной основе парковками (парковочными местами), расположенными на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автомобильных дорогах общего пользования местного значения на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приложению.</w:t>
      </w:r>
    </w:p>
    <w:p w:rsidR="00D02E90" w:rsidRPr="00D02E90" w:rsidRDefault="00D02E90" w:rsidP="00FC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собой.</w:t>
      </w:r>
    </w:p>
    <w:p w:rsidR="00D02E90" w:rsidRPr="00D02E90" w:rsidRDefault="00D02E90" w:rsidP="00FC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день, следующий за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днем его официального опубликования в печатном издании «Ведомости</w:t>
      </w:r>
      <w:r w:rsidR="0011213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 xml:space="preserve">МО </w:t>
      </w:r>
      <w:r w:rsidR="005714A3">
        <w:rPr>
          <w:rFonts w:ascii="Times New Roman" w:hAnsi="Times New Roman" w:cs="Times New Roman"/>
          <w:sz w:val="28"/>
          <w:szCs w:val="28"/>
        </w:rPr>
        <w:t>Мокрушинский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714A3">
        <w:rPr>
          <w:rFonts w:ascii="Times New Roman" w:hAnsi="Times New Roman" w:cs="Times New Roman"/>
          <w:sz w:val="28"/>
          <w:szCs w:val="28"/>
        </w:rPr>
        <w:t>https://mokrusha.ru/</w:t>
      </w:r>
    </w:p>
    <w:p w:rsidR="00D02E90" w:rsidRP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14A3">
        <w:rPr>
          <w:rFonts w:ascii="Times New Roman" w:hAnsi="Times New Roman" w:cs="Times New Roman"/>
          <w:sz w:val="28"/>
          <w:szCs w:val="28"/>
        </w:rPr>
        <w:t>М.В. Веденеев</w:t>
      </w: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501" w:rsidRDefault="00FC3501" w:rsidP="00D02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3501" w:rsidRDefault="00FC3501" w:rsidP="00D02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2E90" w:rsidRPr="00D02E90" w:rsidRDefault="00D02E90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02E90" w:rsidRPr="00D02E90" w:rsidRDefault="00D02E90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D02E90" w:rsidRPr="00D02E90" w:rsidRDefault="00D02E90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2E90" w:rsidRPr="00D02E90" w:rsidRDefault="005714A3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Мокрушинского</w:t>
      </w:r>
      <w:r w:rsidR="00D02E90" w:rsidRPr="00D02E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2E90" w:rsidRPr="00D02E90" w:rsidRDefault="00D02E90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Канского района</w:t>
      </w:r>
    </w:p>
    <w:p w:rsidR="00D02E90" w:rsidRPr="00D02E90" w:rsidRDefault="00D02E90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02E90" w:rsidRDefault="00D02E90" w:rsidP="00FC3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от </w:t>
      </w:r>
      <w:r w:rsidR="005714A3">
        <w:rPr>
          <w:rFonts w:ascii="Times New Roman" w:hAnsi="Times New Roman" w:cs="Times New Roman"/>
          <w:sz w:val="28"/>
          <w:szCs w:val="28"/>
        </w:rPr>
        <w:t>25</w:t>
      </w:r>
      <w:r w:rsidRPr="00D02E90">
        <w:rPr>
          <w:rFonts w:ascii="Times New Roman" w:hAnsi="Times New Roman" w:cs="Times New Roman"/>
          <w:sz w:val="28"/>
          <w:szCs w:val="28"/>
        </w:rPr>
        <w:t xml:space="preserve">.11.2021г. № </w:t>
      </w:r>
      <w:r w:rsidR="005714A3">
        <w:rPr>
          <w:rFonts w:ascii="Times New Roman" w:hAnsi="Times New Roman" w:cs="Times New Roman"/>
          <w:sz w:val="28"/>
          <w:szCs w:val="28"/>
        </w:rPr>
        <w:t>3</w:t>
      </w:r>
      <w:r w:rsidRPr="00D02E90">
        <w:rPr>
          <w:rFonts w:ascii="Times New Roman" w:hAnsi="Times New Roman" w:cs="Times New Roman"/>
          <w:sz w:val="28"/>
          <w:szCs w:val="28"/>
        </w:rPr>
        <w:t>2-п</w:t>
      </w:r>
    </w:p>
    <w:p w:rsidR="00D02E90" w:rsidRPr="00D02E90" w:rsidRDefault="00D02E90" w:rsidP="00D02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2E90" w:rsidRPr="00D02E90" w:rsidRDefault="00D02E90" w:rsidP="00FC3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Методика расчета размера платы за пользование на платной основе</w:t>
      </w:r>
    </w:p>
    <w:p w:rsidR="00D02E90" w:rsidRPr="00D02E90" w:rsidRDefault="00D02E90" w:rsidP="00FC3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парковками (парковочными местами), расположенными на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D02E90" w:rsidRPr="00D02E90" w:rsidRDefault="00D02E90" w:rsidP="00FC3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на территории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2E90" w:rsidRPr="00D02E90" w:rsidRDefault="00D02E90" w:rsidP="00D0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E90" w:rsidRPr="00D02E90" w:rsidRDefault="00D02E90" w:rsidP="00FC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Настоящая Методика расчета размера платы за пользование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на платной основе парковками (парковочными местами), расположенными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 значения на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Pr="00D02E90">
        <w:rPr>
          <w:rFonts w:ascii="Times New Roman" w:hAnsi="Times New Roman" w:cs="Times New Roman"/>
          <w:sz w:val="28"/>
          <w:szCs w:val="28"/>
        </w:rPr>
        <w:t xml:space="preserve"> сельсовета (далее – Методика), разработана во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исполнение Федерального закона от 08.11.2007 № 257-ФЗ «Об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</w:t>
      </w:r>
      <w:r w:rsidR="00FC3501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Федерации».</w:t>
      </w:r>
      <w:proofErr w:type="gramEnd"/>
    </w:p>
    <w:p w:rsidR="00D02E90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2. Методика разработана для расчета размера платы за пользование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на платной основе юридическими и физическими лицами парковками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на территории </w:t>
      </w:r>
      <w:r w:rsidR="005714A3">
        <w:rPr>
          <w:rFonts w:ascii="Times New Roman" w:hAnsi="Times New Roman" w:cs="Times New Roman"/>
          <w:sz w:val="28"/>
          <w:szCs w:val="28"/>
        </w:rPr>
        <w:t>Мокрушинского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сельсовета (далее – платные парковки, плата).</w:t>
      </w:r>
    </w:p>
    <w:p w:rsidR="008B3D3C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3. Плата взимается с пользователей за услуги стоянки транспортных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средств на платных парковках.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Плата за пользование платными парковками дифференцируется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в зависимости от формы оплаты (почасовая или посуточная).</w:t>
      </w:r>
    </w:p>
    <w:p w:rsidR="008B3D3C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4. Посуточная оплата применяется при нахождении транспортного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средства на парковке свыше 24 часов подряд, почасовая оплата применяется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при нахождении транспортного средства на парковке менее 24 часов в сутки.</w:t>
      </w:r>
    </w:p>
    <w:p w:rsidR="008B3D3C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5. В случае почасовой оплаты оплата взимается за </w:t>
      </w:r>
      <w:proofErr w:type="gramStart"/>
      <w:r w:rsidRPr="00D02E90">
        <w:rPr>
          <w:rFonts w:ascii="Times New Roman" w:hAnsi="Times New Roman" w:cs="Times New Roman"/>
          <w:sz w:val="28"/>
          <w:szCs w:val="28"/>
        </w:rPr>
        <w:t>полный час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(при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нахождении транспортного средства на платной парковке более 30 минут)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вне зависимости от фактического времени нахождения транспортного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средства на платной парковке.</w:t>
      </w:r>
    </w:p>
    <w:p w:rsidR="008B3D3C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6. В случае посуточной оплаты плата взимается за полные сутки вне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зависимости от фактического времени нахождения транспортного средства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на платной парковке, при этом в период отсутствия транспортного средства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на платной парковке на оплаченный период (сутки) для указанного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транспортного средства сохраняется свободное парковочное место.</w:t>
      </w:r>
    </w:p>
    <w:p w:rsidR="00D02E90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7. Расчет размера почасовой платы основан на расчете средней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 xml:space="preserve">стоимости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диницы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D02E90" w:rsidRPr="00D02E90" w:rsidRDefault="00D02E90" w:rsidP="008B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8. При расчете средней стоимости единицы времени учитываются все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элементы затрат, связанные с использованием платных парковок, в</w:t>
      </w:r>
      <w:r w:rsidR="008B3D3C">
        <w:rPr>
          <w:rFonts w:ascii="Times New Roman" w:hAnsi="Times New Roman" w:cs="Times New Roman"/>
          <w:sz w:val="28"/>
          <w:szCs w:val="28"/>
        </w:rPr>
        <w:t xml:space="preserve"> </w:t>
      </w:r>
      <w:r w:rsidRPr="00D02E90">
        <w:rPr>
          <w:rFonts w:ascii="Times New Roman" w:hAnsi="Times New Roman" w:cs="Times New Roman"/>
          <w:sz w:val="28"/>
          <w:szCs w:val="28"/>
        </w:rPr>
        <w:t>зависимости от количества парковочных мест.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= (З оп + З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+ З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) / 8760 /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, где: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– средняя стоимость единицы времени (руб./час);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оп – годовые затраты на основной персонал, непосредственно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принимающий участие в оказании услуг (руб.), рассчитываются по формуле: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оп = Н фот + НАЧ, где: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Н фот – годовой фонд заработной платы персонала, занятого в оказании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услуги;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НАЧ – годовые начисления на выплаты по оплате труда;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– годовые затраты на приобретение материальных запасов,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потребляемых в процессе оказания услуг (руб.);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– накладные затраты, относимые на стоимость оказания услуг (руб.);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 xml:space="preserve">8760 – годовое количество часов (365 дней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24 часа);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E9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– количество парковочных мест.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9. Расчет размера почасовой платы определяется по формуле: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(час) = З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, где: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(час) – размер почасовой платы (руб.);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E9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– количество часов нахождения транспортного средства на парковке.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10. Расчет размера посуточной платы определяется по формуле: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) = З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, где: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2E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2E9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>) – размер посуточной платы (руб.);</w:t>
      </w:r>
    </w:p>
    <w:p w:rsidR="00D02E90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E9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02E90">
        <w:rPr>
          <w:rFonts w:ascii="Times New Roman" w:hAnsi="Times New Roman" w:cs="Times New Roman"/>
          <w:sz w:val="28"/>
          <w:szCs w:val="28"/>
        </w:rPr>
        <w:t xml:space="preserve"> – количество суток, в течение которых за транспортным средством</w:t>
      </w:r>
    </w:p>
    <w:p w:rsidR="000A481A" w:rsidRPr="00D02E90" w:rsidRDefault="00D02E90" w:rsidP="008B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E90">
        <w:rPr>
          <w:rFonts w:ascii="Times New Roman" w:hAnsi="Times New Roman" w:cs="Times New Roman"/>
          <w:sz w:val="28"/>
          <w:szCs w:val="28"/>
        </w:rPr>
        <w:t>сохраняется парковочное место.</w:t>
      </w:r>
    </w:p>
    <w:sectPr w:rsidR="000A481A" w:rsidRPr="00D02E90" w:rsidSect="00D0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02E90"/>
    <w:rsid w:val="0005349F"/>
    <w:rsid w:val="000A481A"/>
    <w:rsid w:val="0011213E"/>
    <w:rsid w:val="003B0F3A"/>
    <w:rsid w:val="005714A3"/>
    <w:rsid w:val="00622696"/>
    <w:rsid w:val="008B3D3C"/>
    <w:rsid w:val="00915034"/>
    <w:rsid w:val="00A729DE"/>
    <w:rsid w:val="00A86975"/>
    <w:rsid w:val="00B128E4"/>
    <w:rsid w:val="00CA5905"/>
    <w:rsid w:val="00D02E90"/>
    <w:rsid w:val="00E66C8F"/>
    <w:rsid w:val="00FC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A0EF4DE-196C-46B8-9158-9D6E7AD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2021-12-03T02:08:00Z</dcterms:created>
  <dcterms:modified xsi:type="dcterms:W3CDTF">2021-12-08T08:51:00Z</dcterms:modified>
</cp:coreProperties>
</file>