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BA" w:rsidRPr="009153BA" w:rsidRDefault="009153BA" w:rsidP="009153BA">
      <w:pPr>
        <w:spacing w:after="0" w:line="240" w:lineRule="auto"/>
        <w:jc w:val="center"/>
        <w:rPr>
          <w:rFonts w:ascii="Times New Roman" w:eastAsia="Times New Roman" w:hAnsi="Times New Roman" w:cs="Times New Roman"/>
          <w:b/>
          <w:sz w:val="20"/>
          <w:szCs w:val="20"/>
          <w:lang w:eastAsia="ru-RU"/>
        </w:rPr>
      </w:pPr>
      <w:r w:rsidRPr="009153BA">
        <w:rPr>
          <w:rFonts w:ascii="Times New Roman" w:eastAsia="Times New Roman" w:hAnsi="Times New Roman" w:cs="Times New Roman"/>
          <w:b/>
          <w:sz w:val="20"/>
          <w:szCs w:val="20"/>
          <w:lang w:eastAsia="ru-RU"/>
        </w:rPr>
        <w:t>МОКРУШИНСКИЙ СЕЛЬСКИЙ СОВЕТ ДЕПУТАТОВ</w:t>
      </w:r>
    </w:p>
    <w:p w:rsidR="009153BA" w:rsidRPr="009153BA" w:rsidRDefault="009153BA" w:rsidP="009153BA">
      <w:pPr>
        <w:spacing w:after="0" w:line="240" w:lineRule="auto"/>
        <w:jc w:val="center"/>
        <w:rPr>
          <w:rFonts w:ascii="Times New Roman" w:eastAsia="Times New Roman" w:hAnsi="Times New Roman" w:cs="Times New Roman"/>
          <w:b/>
          <w:sz w:val="20"/>
          <w:szCs w:val="20"/>
          <w:lang w:eastAsia="ru-RU"/>
        </w:rPr>
      </w:pPr>
      <w:r w:rsidRPr="009153BA">
        <w:rPr>
          <w:rFonts w:ascii="Times New Roman" w:eastAsia="Times New Roman" w:hAnsi="Times New Roman" w:cs="Times New Roman"/>
          <w:b/>
          <w:sz w:val="20"/>
          <w:szCs w:val="20"/>
          <w:lang w:eastAsia="ru-RU"/>
        </w:rPr>
        <w:t>КАНСКИЙ РАЙОН  КРАСНОЯРСКИЙ КРАЙ</w:t>
      </w: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roofErr w:type="gramStart"/>
      <w:r w:rsidRPr="009153BA">
        <w:rPr>
          <w:rFonts w:ascii="Times New Roman" w:eastAsia="Times New Roman" w:hAnsi="Times New Roman" w:cs="Times New Roman"/>
          <w:sz w:val="20"/>
          <w:szCs w:val="20"/>
          <w:lang w:eastAsia="ru-RU"/>
        </w:rPr>
        <w:t>Р</w:t>
      </w:r>
      <w:proofErr w:type="gramEnd"/>
      <w:r w:rsidRPr="009153BA">
        <w:rPr>
          <w:rFonts w:ascii="Times New Roman" w:eastAsia="Times New Roman" w:hAnsi="Times New Roman" w:cs="Times New Roman"/>
          <w:sz w:val="20"/>
          <w:szCs w:val="20"/>
          <w:lang w:eastAsia="ru-RU"/>
        </w:rPr>
        <w:t xml:space="preserve"> Е Ш Е Н И Е </w:t>
      </w: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24.09.2015 года                                                      с. Мокруша                                                                  №2-5</w:t>
      </w: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outlineLvl w:val="0"/>
        <w:rPr>
          <w:rFonts w:ascii="Times New Roman" w:eastAsia="Times New Roman" w:hAnsi="Times New Roman" w:cs="Times New Roman"/>
          <w:spacing w:val="-19"/>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О назначении конкурса по отбору </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кандидатов на должность главы </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Мокрушинского сельсовета</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r>
      <w:proofErr w:type="gramStart"/>
      <w:r w:rsidRPr="009153BA">
        <w:rPr>
          <w:rFonts w:ascii="Times New Roman" w:eastAsia="Times New Roman" w:hAnsi="Times New Roman" w:cs="Times New Roman"/>
          <w:sz w:val="20"/>
          <w:szCs w:val="20"/>
          <w:lang w:eastAsia="ru-RU"/>
        </w:rPr>
        <w:t>В соответствии с Федеральным законом от 12.06.2002 г №67-ФЗ «Об основных гарантиях избирательных прав и права на участие в референдуме граждан Российской Федерации», законом Красноярского края  от 02.10.2003 г. №8-1411 "О выборах в органы местного самоуправления в Красноярском крае", решением Мокрушинского сельского Совета депутатов от 22.06.2015 г. №46-158  «Об утверждении Положения о порядке проведения конкурса по отбору кандидатов на должность</w:t>
      </w:r>
      <w:proofErr w:type="gramEnd"/>
      <w:r w:rsidRPr="009153BA">
        <w:rPr>
          <w:rFonts w:ascii="Times New Roman" w:eastAsia="Times New Roman" w:hAnsi="Times New Roman" w:cs="Times New Roman"/>
          <w:sz w:val="20"/>
          <w:szCs w:val="20"/>
          <w:lang w:eastAsia="ru-RU"/>
        </w:rPr>
        <w:t xml:space="preserve"> главы Мокрушинского сельсовета», руководствуясь Уставом Мокрушинского сельсовета Мокрушинский сельский Совет депутатов РЕШИЛ:</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 xml:space="preserve">1. Назначить проведение конкурса по отбору кандидатов на должность главы Мокрушинского сельсовета на 26 октября 2015 года, на 13-00 часов местного времени, место проведения конкурса – здание администрации Канского  района расположенное по адресу г. Канск,  ул.  Ленина,  д.4/1, </w:t>
      </w:r>
      <w:proofErr w:type="spellStart"/>
      <w:r w:rsidRPr="009153BA">
        <w:rPr>
          <w:rFonts w:ascii="Times New Roman" w:eastAsia="Times New Roman" w:hAnsi="Times New Roman" w:cs="Times New Roman"/>
          <w:sz w:val="20"/>
          <w:szCs w:val="20"/>
          <w:lang w:eastAsia="ru-RU"/>
        </w:rPr>
        <w:t>каб</w:t>
      </w:r>
      <w:proofErr w:type="spellEnd"/>
      <w:r w:rsidRPr="009153BA">
        <w:rPr>
          <w:rFonts w:ascii="Times New Roman" w:eastAsia="Times New Roman" w:hAnsi="Times New Roman" w:cs="Times New Roman"/>
          <w:sz w:val="20"/>
          <w:szCs w:val="20"/>
          <w:lang w:eastAsia="ru-RU"/>
        </w:rPr>
        <w:t>. №408</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 xml:space="preserve">2. Кандидат на должность главы Мокрушинского сельсовета   должен </w:t>
      </w:r>
      <w:proofErr w:type="gramStart"/>
      <w:r w:rsidRPr="009153BA">
        <w:rPr>
          <w:rFonts w:ascii="Times New Roman" w:eastAsia="Times New Roman" w:hAnsi="Times New Roman" w:cs="Times New Roman"/>
          <w:sz w:val="20"/>
          <w:szCs w:val="20"/>
          <w:lang w:eastAsia="ru-RU"/>
        </w:rPr>
        <w:t>предоставить следующие документы</w:t>
      </w:r>
      <w:proofErr w:type="gramEnd"/>
      <w:r w:rsidRPr="009153BA">
        <w:rPr>
          <w:rFonts w:ascii="Times New Roman" w:eastAsia="Times New Roman" w:hAnsi="Times New Roman" w:cs="Times New Roman"/>
          <w:sz w:val="20"/>
          <w:szCs w:val="20"/>
          <w:lang w:eastAsia="ru-RU"/>
        </w:rPr>
        <w:t>:</w:t>
      </w:r>
    </w:p>
    <w:p w:rsidR="009153BA" w:rsidRPr="009153BA" w:rsidRDefault="009153BA" w:rsidP="009153BA">
      <w:pPr>
        <w:spacing w:after="0" w:line="240" w:lineRule="auto"/>
        <w:ind w:right="-289"/>
        <w:jc w:val="both"/>
        <w:textAlignment w:val="baseline"/>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1)   личное заявление на участие в конкурсе (Приложение 1);</w:t>
      </w:r>
    </w:p>
    <w:p w:rsidR="009153BA" w:rsidRPr="009153BA" w:rsidRDefault="009153BA" w:rsidP="009153BA">
      <w:pPr>
        <w:spacing w:after="0" w:line="240" w:lineRule="auto"/>
        <w:ind w:right="-289"/>
        <w:jc w:val="both"/>
        <w:textAlignment w:val="baseline"/>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9153BA">
          <w:rPr>
            <w:rFonts w:ascii="Times New Roman" w:eastAsia="Times New Roman" w:hAnsi="Times New Roman" w:cs="Times New Roman"/>
            <w:sz w:val="20"/>
            <w:szCs w:val="20"/>
            <w:lang w:eastAsia="ru-RU"/>
          </w:rPr>
          <w:t>5 см</w:t>
        </w:r>
      </w:smartTag>
      <w:r w:rsidRPr="009153BA">
        <w:rPr>
          <w:rFonts w:ascii="Times New Roman" w:eastAsia="Times New Roman" w:hAnsi="Times New Roman" w:cs="Times New Roman"/>
          <w:sz w:val="20"/>
          <w:szCs w:val="20"/>
          <w:lang w:eastAsia="ru-RU"/>
        </w:rPr>
        <w:t>., 3 шт. (Приложение  2);</w:t>
      </w:r>
    </w:p>
    <w:p w:rsidR="009153BA" w:rsidRPr="009153BA" w:rsidRDefault="009153BA" w:rsidP="009153BA">
      <w:pPr>
        <w:spacing w:after="0" w:line="240" w:lineRule="auto"/>
        <w:ind w:right="-289"/>
        <w:jc w:val="both"/>
        <w:textAlignment w:val="baseline"/>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3) паспорт или заменяющий его документ (копия и подлинник);</w:t>
      </w:r>
    </w:p>
    <w:p w:rsidR="009153BA" w:rsidRPr="009153BA" w:rsidRDefault="009153BA" w:rsidP="009153BA">
      <w:pPr>
        <w:spacing w:after="0" w:line="240" w:lineRule="auto"/>
        <w:ind w:right="-289"/>
        <w:jc w:val="both"/>
        <w:textAlignment w:val="baseline"/>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 документы, подтверждающие профессиональное образование, стаж работы и квалификацию (при наличии) (копия и подлинник):</w:t>
      </w:r>
    </w:p>
    <w:p w:rsidR="009153BA" w:rsidRPr="009153BA" w:rsidRDefault="009153BA" w:rsidP="009153BA">
      <w:pPr>
        <w:spacing w:after="0" w:line="240" w:lineRule="auto"/>
        <w:ind w:right="-289"/>
        <w:jc w:val="both"/>
        <w:textAlignment w:val="baseline"/>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 документ о профессиональном образовании;</w:t>
      </w:r>
    </w:p>
    <w:p w:rsidR="009153BA" w:rsidRPr="009153BA" w:rsidRDefault="009153BA" w:rsidP="009153BA">
      <w:pPr>
        <w:spacing w:after="0" w:line="240" w:lineRule="auto"/>
        <w:ind w:right="-289"/>
        <w:jc w:val="both"/>
        <w:textAlignment w:val="baseline"/>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 трудовую книжку или иной документ, подтверждающий трудовую (служебную) деятельность гражданина;</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 4) сведения о доходах, полученных кандидатом, его супругой (супругом), несовершеннолетними детьми, принадлежащем им имуществе,</w:t>
      </w:r>
      <w:r w:rsidRPr="009153BA">
        <w:rPr>
          <w:rFonts w:ascii="Times New Roman" w:eastAsia="Times New Roman" w:hAnsi="Times New Roman" w:cs="Times New Roman"/>
          <w:bCs/>
          <w:sz w:val="20"/>
          <w:szCs w:val="20"/>
          <w:lang w:eastAsia="ru-RU"/>
        </w:rPr>
        <w:t xml:space="preserve"> вкладах в банках, ценных бумагах </w:t>
      </w:r>
      <w:r w:rsidRPr="009153BA">
        <w:rPr>
          <w:rFonts w:ascii="Times New Roman" w:eastAsia="Times New Roman" w:hAnsi="Times New Roman" w:cs="Times New Roman"/>
          <w:sz w:val="20"/>
          <w:szCs w:val="20"/>
          <w:lang w:eastAsia="ru-RU"/>
        </w:rPr>
        <w:t>(Приложение 3).</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Указанные выше документы кандидат представляет лично в течение 20 календарных дней со дня, следующего за днем опубликования решения о назначении конкурса. Прием документов осуществляется заместителем главы Смолиной О.Т. по адресу с. Мокруша, ул. </w:t>
      </w:r>
      <w:proofErr w:type="gramStart"/>
      <w:r w:rsidRPr="009153BA">
        <w:rPr>
          <w:rFonts w:ascii="Times New Roman" w:eastAsia="Times New Roman" w:hAnsi="Times New Roman" w:cs="Times New Roman"/>
          <w:sz w:val="20"/>
          <w:szCs w:val="20"/>
          <w:lang w:eastAsia="ru-RU"/>
        </w:rPr>
        <w:t>Школьная</w:t>
      </w:r>
      <w:proofErr w:type="gramEnd"/>
      <w:r w:rsidRPr="009153BA">
        <w:rPr>
          <w:rFonts w:ascii="Times New Roman" w:eastAsia="Times New Roman" w:hAnsi="Times New Roman" w:cs="Times New Roman"/>
          <w:sz w:val="20"/>
          <w:szCs w:val="20"/>
          <w:lang w:eastAsia="ru-RU"/>
        </w:rPr>
        <w:t xml:space="preserve">, 10. </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Программа обязательно должна содержать:</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1) оценку текущего социально-экономического состояния </w:t>
      </w:r>
      <w:r w:rsidRPr="009153BA">
        <w:rPr>
          <w:rFonts w:ascii="Times New Roman" w:eastAsia="Times New Roman" w:hAnsi="Times New Roman" w:cs="Times New Roman"/>
          <w:i/>
          <w:sz w:val="20"/>
          <w:szCs w:val="20"/>
          <w:lang w:eastAsia="ru-RU"/>
        </w:rPr>
        <w:t xml:space="preserve"> </w:t>
      </w:r>
      <w:r w:rsidRPr="009153BA">
        <w:rPr>
          <w:rFonts w:ascii="Times New Roman" w:eastAsia="Times New Roman" w:hAnsi="Times New Roman" w:cs="Times New Roman"/>
          <w:sz w:val="20"/>
          <w:szCs w:val="20"/>
          <w:lang w:eastAsia="ru-RU"/>
        </w:rPr>
        <w:t>муниципального образования;</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2) описание основных социально-экономических проблем муниципального образования; </w:t>
      </w:r>
    </w:p>
    <w:p w:rsidR="009153BA" w:rsidRPr="009153BA" w:rsidRDefault="009153BA" w:rsidP="009153BA">
      <w:pPr>
        <w:spacing w:after="0" w:line="240" w:lineRule="auto"/>
        <w:ind w:right="-289" w:firstLine="708"/>
        <w:jc w:val="both"/>
        <w:rPr>
          <w:rFonts w:ascii="Times New Roman" w:eastAsia="Times New Roman" w:hAnsi="Times New Roman" w:cs="Times New Roman"/>
          <w:i/>
          <w:sz w:val="20"/>
          <w:szCs w:val="20"/>
          <w:u w:val="single"/>
          <w:lang w:eastAsia="ru-RU"/>
        </w:rPr>
      </w:pPr>
      <w:r w:rsidRPr="009153BA">
        <w:rPr>
          <w:rFonts w:ascii="Times New Roman" w:eastAsia="Times New Roman" w:hAnsi="Times New Roman" w:cs="Times New Roman"/>
          <w:sz w:val="20"/>
          <w:szCs w:val="20"/>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9153BA">
        <w:rPr>
          <w:rFonts w:ascii="Times New Roman" w:eastAsia="Times New Roman" w:hAnsi="Times New Roman" w:cs="Times New Roman"/>
          <w:i/>
          <w:sz w:val="20"/>
          <w:szCs w:val="20"/>
          <w:lang w:eastAsia="ru-RU"/>
        </w:rPr>
        <w:t xml:space="preserve"> </w:t>
      </w:r>
      <w:r w:rsidRPr="009153BA">
        <w:rPr>
          <w:rFonts w:ascii="Times New Roman" w:eastAsia="Times New Roman" w:hAnsi="Times New Roman" w:cs="Times New Roman"/>
          <w:sz w:val="20"/>
          <w:szCs w:val="20"/>
          <w:lang w:eastAsia="ru-RU"/>
        </w:rPr>
        <w:t>муниципального образования;</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4) предполагаемую структуру местной администрации;</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5) предполагаемые сроки реализации Программы.</w:t>
      </w:r>
    </w:p>
    <w:p w:rsidR="009153BA" w:rsidRPr="009153BA" w:rsidRDefault="009153BA" w:rsidP="009153BA">
      <w:pPr>
        <w:spacing w:after="0" w:line="240" w:lineRule="auto"/>
        <w:ind w:right="-289" w:firstLine="708"/>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Программа подписывается кандидатом и представляется Комиссии в день проведения конкурса;</w:t>
      </w:r>
    </w:p>
    <w:p w:rsidR="009153BA" w:rsidRPr="009153BA" w:rsidRDefault="009153BA" w:rsidP="009153BA">
      <w:pPr>
        <w:spacing w:after="0" w:line="240" w:lineRule="auto"/>
        <w:ind w:right="-289" w:firstLine="708"/>
        <w:jc w:val="both"/>
        <w:rPr>
          <w:rFonts w:ascii="Times New Roman" w:eastAsia="Times New Roman" w:hAnsi="Times New Roman" w:cs="Times New Roman"/>
          <w:i/>
          <w:sz w:val="20"/>
          <w:szCs w:val="20"/>
          <w:u w:val="single"/>
          <w:lang w:eastAsia="ru-RU"/>
        </w:rPr>
      </w:pPr>
      <w:r w:rsidRPr="009153BA">
        <w:rPr>
          <w:rFonts w:ascii="Times New Roman" w:eastAsia="Times New Roman" w:hAnsi="Times New Roman" w:cs="Times New Roman"/>
          <w:sz w:val="20"/>
          <w:szCs w:val="20"/>
          <w:lang w:eastAsia="ru-RU"/>
        </w:rPr>
        <w:t>6) прием  документов  осуществляется  в  рабочие  дни  с  8-00 ч. до 16-00 ч., обеденный  перерыв  с  12-00 ч.  до  13-00 ч.;</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 xml:space="preserve">3. Назначить ответственной за прием документов от кандидатов, их регистрацию, а также организационное обеспечение работы конкурсной комиссии заместителя главы Смолину О.Т.; </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4. Контроль по исполнению решения возложить на постоянную комиссию по экономической  политике финансам   и  бюджету;</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ab/>
        <w:t>5. Решение вступает в силу после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администрации Мокрушинского сельсовета в телекоммуникационной сети интернет.</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Глава Мокрушинского сельсовета</w:t>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proofErr w:type="spellStart"/>
      <w:r w:rsidRPr="009153BA">
        <w:rPr>
          <w:rFonts w:ascii="Times New Roman" w:eastAsia="Times New Roman" w:hAnsi="Times New Roman" w:cs="Times New Roman"/>
          <w:sz w:val="20"/>
          <w:szCs w:val="20"/>
          <w:lang w:eastAsia="ru-RU"/>
        </w:rPr>
        <w:t>А.Г.Анциферов</w:t>
      </w:r>
      <w:proofErr w:type="spellEnd"/>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Председатель Мокрушинского </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сельского Совета депутатов </w:t>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t>Н.В. Ковалева</w:t>
      </w: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ind w:left="486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     Приложение 1</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к Положению о порядке проведения</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конкурса по отбору кандидатов на должность главы </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Мокрушинского сельсовета</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p>
    <w:p w:rsidR="009153BA" w:rsidRPr="009153BA" w:rsidRDefault="009153BA" w:rsidP="009153BA">
      <w:pPr>
        <w:spacing w:after="0" w:line="240" w:lineRule="auto"/>
        <w:ind w:left="4956" w:right="-441"/>
        <w:jc w:val="center"/>
        <w:rPr>
          <w:rFonts w:ascii="Times New Roman" w:eastAsia="Times New Roman" w:hAnsi="Times New Roman" w:cs="Times New Roman"/>
          <w:sz w:val="20"/>
          <w:szCs w:val="20"/>
          <w:lang w:eastAsia="ru-RU"/>
        </w:rPr>
      </w:pPr>
    </w:p>
    <w:p w:rsidR="009153BA" w:rsidRPr="009153BA" w:rsidRDefault="009153BA" w:rsidP="009153BA">
      <w:pPr>
        <w:autoSpaceDE w:val="0"/>
        <w:autoSpaceDN w:val="0"/>
        <w:adjustRightInd w:val="0"/>
        <w:spacing w:after="0" w:line="240" w:lineRule="auto"/>
        <w:ind w:left="5220" w:right="-441"/>
        <w:rPr>
          <w:rFonts w:ascii="Times New Roman" w:eastAsia="Times New Roman" w:hAnsi="Times New Roman" w:cs="Times New Roman"/>
          <w:i/>
          <w:sz w:val="20"/>
          <w:szCs w:val="20"/>
          <w:u w:val="single"/>
          <w:lang w:eastAsia="ru-RU"/>
        </w:rPr>
      </w:pPr>
      <w:r w:rsidRPr="009153BA">
        <w:rPr>
          <w:rFonts w:ascii="Times New Roman" w:eastAsia="Times New Roman" w:hAnsi="Times New Roman" w:cs="Times New Roman"/>
          <w:sz w:val="20"/>
          <w:szCs w:val="20"/>
          <w:lang w:eastAsia="ru-RU"/>
        </w:rPr>
        <w:t xml:space="preserve">В </w:t>
      </w:r>
      <w:r w:rsidRPr="009153BA">
        <w:rPr>
          <w:rFonts w:ascii="Times New Roman" w:eastAsia="Times New Roman" w:hAnsi="Times New Roman" w:cs="Times New Roman"/>
          <w:i/>
          <w:sz w:val="20"/>
          <w:szCs w:val="20"/>
          <w:u w:val="single"/>
          <w:lang w:eastAsia="ru-RU"/>
        </w:rPr>
        <w:t>конкурсную комиссию</w:t>
      </w: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p>
    <w:p w:rsidR="009153BA" w:rsidRPr="009153BA" w:rsidRDefault="009153BA" w:rsidP="009153BA">
      <w:pPr>
        <w:tabs>
          <w:tab w:val="num" w:pos="1080"/>
        </w:tabs>
        <w:spacing w:after="0" w:line="240" w:lineRule="auto"/>
        <w:ind w:right="-441" w:firstLine="720"/>
        <w:jc w:val="center"/>
        <w:rPr>
          <w:rFonts w:ascii="Times New Roman" w:eastAsia="Times New Roman" w:hAnsi="Times New Roman" w:cs="Times New Roman"/>
          <w:b/>
          <w:sz w:val="20"/>
          <w:szCs w:val="20"/>
          <w:lang w:eastAsia="ru-RU"/>
        </w:rPr>
      </w:pPr>
      <w:r w:rsidRPr="009153BA">
        <w:rPr>
          <w:rFonts w:ascii="Times New Roman" w:eastAsia="Times New Roman" w:hAnsi="Times New Roman" w:cs="Times New Roman"/>
          <w:b/>
          <w:sz w:val="20"/>
          <w:szCs w:val="20"/>
          <w:lang w:eastAsia="ru-RU"/>
        </w:rPr>
        <w:t>заявление</w:t>
      </w: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Я,  ________________________________________________________, </w:t>
      </w:r>
    </w:p>
    <w:p w:rsidR="009153BA" w:rsidRPr="009153BA" w:rsidRDefault="009153BA" w:rsidP="009153BA">
      <w:pPr>
        <w:tabs>
          <w:tab w:val="num" w:pos="1080"/>
        </w:tabs>
        <w:spacing w:after="0" w:line="240" w:lineRule="auto"/>
        <w:ind w:right="-441" w:firstLine="720"/>
        <w:jc w:val="center"/>
        <w:rPr>
          <w:rFonts w:ascii="Times New Roman" w:eastAsia="Times New Roman" w:hAnsi="Times New Roman" w:cs="Times New Roman"/>
          <w:i/>
          <w:sz w:val="20"/>
          <w:szCs w:val="20"/>
          <w:lang w:eastAsia="ru-RU"/>
        </w:rPr>
      </w:pPr>
      <w:r w:rsidRPr="009153BA">
        <w:rPr>
          <w:rFonts w:ascii="Times New Roman" w:eastAsia="Times New Roman" w:hAnsi="Times New Roman" w:cs="Times New Roman"/>
          <w:i/>
          <w:sz w:val="20"/>
          <w:szCs w:val="20"/>
          <w:lang w:eastAsia="ru-RU"/>
        </w:rPr>
        <w:t>(фамилия, имя, отчество)</w:t>
      </w:r>
    </w:p>
    <w:p w:rsidR="009153BA" w:rsidRPr="009153BA" w:rsidRDefault="009153BA" w:rsidP="009153BA">
      <w:pPr>
        <w:tabs>
          <w:tab w:val="num" w:pos="1080"/>
        </w:tabs>
        <w:spacing w:after="0" w:line="240" w:lineRule="auto"/>
        <w:ind w:right="-441"/>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желаю принять участие в конкурсе по отбору кандидатов на должность главы Мокрушинского сельсовета</w:t>
      </w:r>
      <w:r w:rsidRPr="009153BA">
        <w:rPr>
          <w:rFonts w:ascii="Times New Roman" w:eastAsia="Times New Roman" w:hAnsi="Times New Roman" w:cs="Times New Roman"/>
          <w:i/>
          <w:sz w:val="20"/>
          <w:szCs w:val="20"/>
          <w:lang w:eastAsia="ru-RU"/>
        </w:rPr>
        <w:t>.</w:t>
      </w: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9153BA" w:rsidRPr="009153BA" w:rsidRDefault="009153BA" w:rsidP="009153BA">
      <w:pPr>
        <w:autoSpaceDE w:val="0"/>
        <w:autoSpaceDN w:val="0"/>
        <w:adjustRightInd w:val="0"/>
        <w:spacing w:after="0" w:line="240" w:lineRule="auto"/>
        <w:ind w:right="-441" w:firstLine="720"/>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Мне известно, что исполнение должностных обязанностей главы Мокрушинского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9153BA" w:rsidRPr="009153BA" w:rsidRDefault="009153BA" w:rsidP="009153BA">
      <w:pPr>
        <w:spacing w:after="0" w:line="240" w:lineRule="auto"/>
        <w:ind w:right="-441" w:firstLine="720"/>
        <w:jc w:val="both"/>
        <w:rPr>
          <w:rFonts w:ascii="Times New Roman" w:eastAsia="Times New Roman" w:hAnsi="Times New Roman" w:cs="Times New Roman"/>
          <w:i/>
          <w:sz w:val="20"/>
          <w:szCs w:val="20"/>
          <w:lang w:eastAsia="ru-RU"/>
        </w:rPr>
      </w:pPr>
      <w:r w:rsidRPr="009153BA">
        <w:rPr>
          <w:rFonts w:ascii="Times New Roman" w:eastAsia="Times New Roman" w:hAnsi="Times New Roman" w:cs="Times New Roman"/>
          <w:sz w:val="20"/>
          <w:szCs w:val="20"/>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p>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i/>
          <w:sz w:val="20"/>
          <w:szCs w:val="20"/>
          <w:lang w:eastAsia="ru-RU"/>
        </w:rPr>
      </w:pPr>
      <w:r w:rsidRPr="009153BA">
        <w:rPr>
          <w:rFonts w:ascii="Times New Roman" w:eastAsia="Times New Roman" w:hAnsi="Times New Roman" w:cs="Times New Roman"/>
          <w:sz w:val="20"/>
          <w:szCs w:val="20"/>
          <w:lang w:eastAsia="ru-RU"/>
        </w:rPr>
        <w:t>____________</w:t>
      </w:r>
      <w:r w:rsidRPr="009153BA">
        <w:rPr>
          <w:rFonts w:ascii="Times New Roman" w:eastAsia="Times New Roman" w:hAnsi="Times New Roman" w:cs="Times New Roman"/>
          <w:i/>
          <w:sz w:val="20"/>
          <w:szCs w:val="20"/>
          <w:lang w:eastAsia="ru-RU"/>
        </w:rPr>
        <w:t xml:space="preserve">           (дата)</w:t>
      </w:r>
      <w:r w:rsidRPr="009153BA">
        <w:rPr>
          <w:rFonts w:ascii="Times New Roman" w:eastAsia="Times New Roman" w:hAnsi="Times New Roman" w:cs="Times New Roman"/>
          <w:i/>
          <w:sz w:val="20"/>
          <w:szCs w:val="20"/>
          <w:lang w:eastAsia="ru-RU"/>
        </w:rPr>
        <w:tab/>
      </w:r>
      <w:r w:rsidRPr="009153BA">
        <w:rPr>
          <w:rFonts w:ascii="Times New Roman" w:eastAsia="Times New Roman" w:hAnsi="Times New Roman" w:cs="Times New Roman"/>
          <w:i/>
          <w:sz w:val="20"/>
          <w:szCs w:val="20"/>
          <w:lang w:eastAsia="ru-RU"/>
        </w:rPr>
        <w:tab/>
        <w:t>_________________</w:t>
      </w:r>
      <w:r w:rsidRPr="009153BA">
        <w:rPr>
          <w:rFonts w:ascii="Times New Roman" w:eastAsia="Times New Roman" w:hAnsi="Times New Roman" w:cs="Times New Roman"/>
          <w:i/>
          <w:sz w:val="20"/>
          <w:szCs w:val="20"/>
          <w:lang w:eastAsia="ru-RU"/>
        </w:rPr>
        <w:tab/>
        <w:t>(подпись)</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i/>
          <w:sz w:val="20"/>
          <w:szCs w:val="20"/>
          <w:lang w:eastAsia="ru-RU"/>
        </w:rPr>
        <w:br w:type="page"/>
      </w:r>
      <w:r w:rsidRPr="009153BA">
        <w:rPr>
          <w:rFonts w:ascii="Times New Roman" w:eastAsia="Times New Roman" w:hAnsi="Times New Roman" w:cs="Times New Roman"/>
          <w:sz w:val="20"/>
          <w:szCs w:val="20"/>
          <w:lang w:eastAsia="ru-RU"/>
        </w:rPr>
        <w:lastRenderedPageBreak/>
        <w:t>Приложение 2</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к Положению о порядке проведения </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конкурса по отбору кандидатов на должность главы </w:t>
      </w: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Мокрушинского сельсовета</w:t>
      </w:r>
    </w:p>
    <w:p w:rsidR="009153BA" w:rsidRPr="009153BA" w:rsidRDefault="009153BA" w:rsidP="009153BA">
      <w:pPr>
        <w:spacing w:after="0" w:line="240" w:lineRule="auto"/>
        <w:ind w:left="5220" w:right="-441"/>
        <w:jc w:val="center"/>
        <w:rPr>
          <w:rFonts w:ascii="Times New Roman" w:eastAsia="Times New Roman" w:hAnsi="Times New Roman" w:cs="Times New Roman"/>
          <w:sz w:val="20"/>
          <w:szCs w:val="20"/>
          <w:lang w:eastAsia="ru-RU"/>
        </w:rPr>
      </w:pPr>
    </w:p>
    <w:p w:rsidR="009153BA" w:rsidRPr="009153BA" w:rsidRDefault="009153BA" w:rsidP="009153BA">
      <w:pPr>
        <w:tabs>
          <w:tab w:val="num" w:pos="-2340"/>
        </w:tabs>
        <w:spacing w:after="0" w:line="240" w:lineRule="auto"/>
        <w:ind w:right="-441"/>
        <w:jc w:val="center"/>
        <w:rPr>
          <w:rFonts w:ascii="Times New Roman" w:eastAsia="Times New Roman" w:hAnsi="Times New Roman" w:cs="Times New Roman"/>
          <w:b/>
          <w:sz w:val="20"/>
          <w:szCs w:val="20"/>
          <w:lang w:eastAsia="ru-RU"/>
        </w:rPr>
      </w:pPr>
    </w:p>
    <w:p w:rsidR="009153BA" w:rsidRPr="009153BA" w:rsidRDefault="009153BA" w:rsidP="009153BA">
      <w:pPr>
        <w:tabs>
          <w:tab w:val="num" w:pos="-2340"/>
        </w:tabs>
        <w:spacing w:after="0" w:line="240" w:lineRule="auto"/>
        <w:ind w:right="-441"/>
        <w:jc w:val="center"/>
        <w:rPr>
          <w:rFonts w:ascii="Times New Roman" w:eastAsia="Times New Roman" w:hAnsi="Times New Roman" w:cs="Times New Roman"/>
          <w:b/>
          <w:sz w:val="20"/>
          <w:szCs w:val="20"/>
          <w:lang w:eastAsia="ru-RU"/>
        </w:rPr>
      </w:pPr>
      <w:r w:rsidRPr="009153BA">
        <w:rPr>
          <w:rFonts w:ascii="Times New Roman" w:eastAsia="Times New Roman" w:hAnsi="Times New Roman" w:cs="Times New Roman"/>
          <w:b/>
          <w:sz w:val="20"/>
          <w:szCs w:val="20"/>
          <w:lang w:eastAsia="ru-RU"/>
        </w:rPr>
        <w:t>АНКЕТА</w:t>
      </w:r>
    </w:p>
    <w:p w:rsidR="009153BA" w:rsidRPr="009153BA" w:rsidRDefault="009153BA" w:rsidP="009153BA">
      <w:pPr>
        <w:tabs>
          <w:tab w:val="num" w:pos="-2340"/>
        </w:tabs>
        <w:spacing w:after="0" w:line="240" w:lineRule="auto"/>
        <w:ind w:right="-441"/>
        <w:jc w:val="center"/>
        <w:rPr>
          <w:rFonts w:ascii="Times New Roman" w:eastAsia="Times New Roman" w:hAnsi="Times New Roman" w:cs="Times New Roman"/>
          <w:b/>
          <w:sz w:val="20"/>
          <w:szCs w:val="20"/>
          <w:lang w:eastAsia="ru-RU"/>
        </w:rPr>
      </w:pPr>
      <w:r w:rsidRPr="009153BA">
        <w:rPr>
          <w:rFonts w:ascii="Times New Roman" w:eastAsia="Times New Roman" w:hAnsi="Times New Roman" w:cs="Times New Roman"/>
          <w:b/>
          <w:sz w:val="20"/>
          <w:szCs w:val="20"/>
          <w:lang w:eastAsia="ru-RU"/>
        </w:rPr>
        <w:t>участника конкурса по отбору кандидатов на должность</w:t>
      </w:r>
    </w:p>
    <w:p w:rsidR="009153BA" w:rsidRPr="009153BA" w:rsidRDefault="009153BA" w:rsidP="009153BA">
      <w:pPr>
        <w:tabs>
          <w:tab w:val="num" w:pos="-2340"/>
        </w:tabs>
        <w:spacing w:after="0" w:line="240" w:lineRule="auto"/>
        <w:ind w:right="-441"/>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b/>
          <w:sz w:val="20"/>
          <w:szCs w:val="20"/>
          <w:lang w:eastAsia="ru-RU"/>
        </w:rPr>
        <w:t>главы Мокрушинского сельсовета</w:t>
      </w:r>
    </w:p>
    <w:p w:rsidR="009153BA" w:rsidRPr="009153BA" w:rsidRDefault="009153BA" w:rsidP="009153BA">
      <w:pPr>
        <w:tabs>
          <w:tab w:val="num" w:pos="-2340"/>
        </w:tabs>
        <w:spacing w:after="0" w:line="240" w:lineRule="auto"/>
        <w:jc w:val="center"/>
        <w:rPr>
          <w:rFonts w:ascii="Times New Roman" w:eastAsia="Times New Roman" w:hAnsi="Times New Roman" w:cs="Times New Roman"/>
          <w:b/>
          <w:bCs/>
          <w:i/>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9153BA" w:rsidRPr="009153BA" w:rsidTr="008B3294">
        <w:trPr>
          <w:cantSplit/>
          <w:trHeight w:val="1000"/>
        </w:trPr>
        <w:tc>
          <w:tcPr>
            <w:tcW w:w="7408" w:type="dxa"/>
            <w:gridSpan w:val="5"/>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Место</w:t>
            </w:r>
            <w:r w:rsidRPr="009153BA">
              <w:rPr>
                <w:rFonts w:ascii="Times New Roman" w:eastAsia="Times New Roman" w:hAnsi="Times New Roman" w:cs="Times New Roman"/>
                <w:sz w:val="20"/>
                <w:szCs w:val="20"/>
                <w:lang w:eastAsia="ru-RU"/>
              </w:rPr>
              <w:br/>
              <w:t>для</w:t>
            </w:r>
            <w:r w:rsidRPr="009153BA">
              <w:rPr>
                <w:rFonts w:ascii="Times New Roman" w:eastAsia="Times New Roman" w:hAnsi="Times New Roman" w:cs="Times New Roman"/>
                <w:sz w:val="20"/>
                <w:szCs w:val="20"/>
                <w:lang w:eastAsia="ru-RU"/>
              </w:rPr>
              <w:br/>
              <w:t>фотографии</w:t>
            </w:r>
          </w:p>
        </w:tc>
      </w:tr>
      <w:tr w:rsidR="009153BA" w:rsidRPr="009153BA" w:rsidTr="008B3294">
        <w:trPr>
          <w:cantSplit/>
          <w:trHeight w:val="421"/>
        </w:trPr>
        <w:tc>
          <w:tcPr>
            <w:tcW w:w="364"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1.</w:t>
            </w:r>
          </w:p>
        </w:tc>
        <w:tc>
          <w:tcPr>
            <w:tcW w:w="1118" w:type="dxa"/>
            <w:gridSpan w:val="2"/>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Фамилия</w:t>
            </w:r>
          </w:p>
        </w:tc>
        <w:tc>
          <w:tcPr>
            <w:tcW w:w="5634"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92"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Height w:val="414"/>
        </w:trPr>
        <w:tc>
          <w:tcPr>
            <w:tcW w:w="364"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559"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Имя</w:t>
            </w:r>
          </w:p>
        </w:tc>
        <w:tc>
          <w:tcPr>
            <w:tcW w:w="6193" w:type="dxa"/>
            <w:gridSpan w:val="2"/>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92"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Height w:val="420"/>
        </w:trPr>
        <w:tc>
          <w:tcPr>
            <w:tcW w:w="364"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118" w:type="dxa"/>
            <w:gridSpan w:val="2"/>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Отчество</w:t>
            </w:r>
          </w:p>
        </w:tc>
        <w:tc>
          <w:tcPr>
            <w:tcW w:w="5634"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92"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bl>
    <w:p w:rsidR="009153BA" w:rsidRPr="009153BA" w:rsidRDefault="009153BA" w:rsidP="009153BA">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2. Если изменяли фамилию, имя или отчество,</w:t>
            </w:r>
            <w:r w:rsidRPr="009153BA">
              <w:rPr>
                <w:rFonts w:ascii="Times New Roman" w:eastAsia="Times New Roman" w:hAnsi="Times New Roman" w:cs="Times New Roman"/>
                <w:sz w:val="20"/>
                <w:szCs w:val="20"/>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3. </w:t>
            </w:r>
            <w:proofErr w:type="gramStart"/>
            <w:r w:rsidRPr="009153BA">
              <w:rPr>
                <w:rFonts w:ascii="Times New Roman" w:eastAsia="Times New Roman" w:hAnsi="Times New Roman" w:cs="Times New Roman"/>
                <w:sz w:val="20"/>
                <w:szCs w:val="20"/>
                <w:lang w:eastAsia="ru-RU"/>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5. Образование (когда и какие учебные заведения окончили, номера дипломов)</w:t>
            </w:r>
          </w:p>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Направление подготовки или специальность по диплому</w:t>
            </w:r>
            <w:r w:rsidRPr="009153BA">
              <w:rPr>
                <w:rFonts w:ascii="Times New Roman" w:eastAsia="Times New Roman" w:hAnsi="Times New Roman" w:cs="Times New Roman"/>
                <w:sz w:val="20"/>
                <w:szCs w:val="20"/>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6. </w:t>
            </w:r>
            <w:proofErr w:type="gramStart"/>
            <w:r w:rsidRPr="009153BA">
              <w:rPr>
                <w:rFonts w:ascii="Times New Roman" w:eastAsia="Times New Roman" w:hAnsi="Times New Roman" w:cs="Times New Roman"/>
                <w:sz w:val="20"/>
                <w:szCs w:val="20"/>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153BA">
              <w:rPr>
                <w:rFonts w:ascii="Times New Roman" w:eastAsia="Times New Roman" w:hAnsi="Times New Roman" w:cs="Times New Roman"/>
                <w:sz w:val="20"/>
                <w:szCs w:val="20"/>
                <w:lang w:eastAsia="ru-RU"/>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7. Какими иностранными языками и языками народов Российской </w:t>
            </w:r>
            <w:proofErr w:type="gramStart"/>
            <w:r w:rsidRPr="009153BA">
              <w:rPr>
                <w:rFonts w:ascii="Times New Roman" w:eastAsia="Times New Roman" w:hAnsi="Times New Roman" w:cs="Times New Roman"/>
                <w:sz w:val="20"/>
                <w:szCs w:val="20"/>
                <w:lang w:eastAsia="ru-RU"/>
              </w:rPr>
              <w:t>Федерации</w:t>
            </w:r>
            <w:proofErr w:type="gramEnd"/>
            <w:r w:rsidRPr="009153BA">
              <w:rPr>
                <w:rFonts w:ascii="Times New Roman" w:eastAsia="Times New Roman" w:hAnsi="Times New Roman" w:cs="Times New Roman"/>
                <w:sz w:val="20"/>
                <w:szCs w:val="20"/>
                <w:lang w:eastAsia="ru-RU"/>
              </w:rPr>
              <w:t xml:space="preserve"> владеете и в </w:t>
            </w:r>
            <w:proofErr w:type="gramStart"/>
            <w:r w:rsidRPr="009153BA">
              <w:rPr>
                <w:rFonts w:ascii="Times New Roman" w:eastAsia="Times New Roman" w:hAnsi="Times New Roman" w:cs="Times New Roman"/>
                <w:sz w:val="20"/>
                <w:szCs w:val="20"/>
                <w:lang w:eastAsia="ru-RU"/>
              </w:rPr>
              <w:t>какой</w:t>
            </w:r>
            <w:proofErr w:type="gramEnd"/>
            <w:r w:rsidRPr="009153BA">
              <w:rPr>
                <w:rFonts w:ascii="Times New Roman" w:eastAsia="Times New Roman" w:hAnsi="Times New Roman" w:cs="Times New Roman"/>
                <w:sz w:val="20"/>
                <w:szCs w:val="20"/>
                <w:lang w:eastAsia="ru-RU"/>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nil"/>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9. Были ли Вы судимы, когда и за что? </w:t>
            </w:r>
          </w:p>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pageBreakBefore/>
              <w:spacing w:after="0" w:line="240" w:lineRule="auto"/>
              <w:rPr>
                <w:rFonts w:ascii="Times New Roman" w:eastAsia="Times New Roman" w:hAnsi="Times New Roman" w:cs="Times New Roman"/>
                <w:sz w:val="20"/>
                <w:szCs w:val="20"/>
                <w:lang w:eastAsia="ru-RU"/>
              </w:rPr>
            </w:pPr>
          </w:p>
        </w:tc>
      </w:tr>
      <w:tr w:rsidR="009153BA" w:rsidRPr="009153BA" w:rsidTr="008B3294">
        <w:tc>
          <w:tcPr>
            <w:tcW w:w="5117" w:type="dxa"/>
            <w:tcBorders>
              <w:top w:val="single" w:sz="4" w:space="0" w:color="auto"/>
              <w:left w:val="nil"/>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bl>
    <w:p w:rsidR="009153BA" w:rsidRPr="009153BA" w:rsidRDefault="009153BA" w:rsidP="009153BA">
      <w:pPr>
        <w:spacing w:before="120" w:after="12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9153BA" w:rsidRPr="009153BA" w:rsidTr="008B3294">
        <w:trPr>
          <w:cantSplit/>
        </w:trPr>
        <w:tc>
          <w:tcPr>
            <w:tcW w:w="2580" w:type="dxa"/>
            <w:gridSpan w:val="2"/>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Должность с указанием</w:t>
            </w:r>
            <w:r w:rsidRPr="009153BA">
              <w:rPr>
                <w:rFonts w:ascii="Times New Roman" w:eastAsia="Times New Roman" w:hAnsi="Times New Roman" w:cs="Times New Roman"/>
                <w:sz w:val="20"/>
                <w:szCs w:val="20"/>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Адрес</w:t>
            </w:r>
            <w:r w:rsidRPr="009153BA">
              <w:rPr>
                <w:rFonts w:ascii="Times New Roman" w:eastAsia="Times New Roman" w:hAnsi="Times New Roman" w:cs="Times New Roman"/>
                <w:sz w:val="20"/>
                <w:szCs w:val="20"/>
                <w:lang w:eastAsia="ru-RU"/>
              </w:rPr>
              <w:br/>
              <w:t>организации</w:t>
            </w:r>
            <w:r w:rsidRPr="009153BA">
              <w:rPr>
                <w:rFonts w:ascii="Times New Roman" w:eastAsia="Times New Roman" w:hAnsi="Times New Roman" w:cs="Times New Roman"/>
                <w:sz w:val="20"/>
                <w:szCs w:val="20"/>
                <w:lang w:eastAsia="ru-RU"/>
              </w:rPr>
              <w:br/>
              <w:t xml:space="preserve">(в </w:t>
            </w:r>
            <w:proofErr w:type="spellStart"/>
            <w:r w:rsidRPr="009153BA">
              <w:rPr>
                <w:rFonts w:ascii="Times New Roman" w:eastAsia="Times New Roman" w:hAnsi="Times New Roman" w:cs="Times New Roman"/>
                <w:sz w:val="20"/>
                <w:szCs w:val="20"/>
                <w:lang w:eastAsia="ru-RU"/>
              </w:rPr>
              <w:t>т.ч</w:t>
            </w:r>
            <w:proofErr w:type="spellEnd"/>
            <w:r w:rsidRPr="009153BA">
              <w:rPr>
                <w:rFonts w:ascii="Times New Roman" w:eastAsia="Times New Roman" w:hAnsi="Times New Roman" w:cs="Times New Roman"/>
                <w:sz w:val="20"/>
                <w:szCs w:val="20"/>
                <w:lang w:eastAsia="ru-RU"/>
              </w:rPr>
              <w:t>. за границей)</w:t>
            </w: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поступ</w:t>
            </w:r>
            <w:r w:rsidRPr="009153BA">
              <w:rPr>
                <w:rFonts w:ascii="Times New Roman" w:eastAsia="Times New Roman" w:hAnsi="Times New Roman" w:cs="Times New Roman"/>
                <w:sz w:val="20"/>
                <w:szCs w:val="20"/>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2916"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bl>
    <w:p w:rsidR="009153BA" w:rsidRPr="009153BA" w:rsidRDefault="009153BA" w:rsidP="009153BA">
      <w:pPr>
        <w:spacing w:after="120" w:line="240" w:lineRule="auto"/>
        <w:jc w:val="both"/>
        <w:rPr>
          <w:rFonts w:ascii="Times New Roman" w:eastAsia="Times New Roman" w:hAnsi="Times New Roman" w:cs="Times New Roman"/>
          <w:i/>
          <w:sz w:val="20"/>
          <w:szCs w:val="20"/>
          <w:lang w:eastAsia="ru-RU"/>
        </w:rPr>
      </w:pPr>
    </w:p>
    <w:p w:rsidR="009153BA" w:rsidRPr="009153BA" w:rsidRDefault="009153BA" w:rsidP="009153BA">
      <w:pPr>
        <w:spacing w:after="120" w:line="240" w:lineRule="auto"/>
        <w:jc w:val="both"/>
        <w:rPr>
          <w:rFonts w:ascii="Times New Roman" w:eastAsia="Times New Roman" w:hAnsi="Times New Roman" w:cs="Times New Roman"/>
          <w:i/>
          <w:sz w:val="20"/>
          <w:szCs w:val="20"/>
          <w:lang w:eastAsia="ru-RU"/>
        </w:rPr>
      </w:pPr>
      <w:r w:rsidRPr="009153BA">
        <w:rPr>
          <w:rFonts w:ascii="Times New Roman" w:eastAsia="Times New Roman" w:hAnsi="Times New Roman" w:cs="Times New Roman"/>
          <w:i/>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153BA" w:rsidRPr="009153BA" w:rsidRDefault="009153BA" w:rsidP="009153BA">
      <w:pPr>
        <w:spacing w:before="120"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12. Государственные награды, иные награды и знаки отличия</w:t>
      </w: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___________________________________________________________________________</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___________________________________________________________________________</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13. Ваши близкие родственники (отец, мать, братья, сестры и дети), а также муж (жена), в том числе бывшие.</w:t>
      </w:r>
    </w:p>
    <w:p w:rsidR="009153BA" w:rsidRPr="009153BA" w:rsidRDefault="009153BA" w:rsidP="009153BA">
      <w:pPr>
        <w:spacing w:after="120" w:line="240" w:lineRule="auto"/>
        <w:ind w:firstLine="567"/>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Фамилия, имя,</w:t>
            </w:r>
            <w:r w:rsidRPr="009153BA">
              <w:rPr>
                <w:rFonts w:ascii="Times New Roman" w:eastAsia="Times New Roman" w:hAnsi="Times New Roman" w:cs="Times New Roman"/>
                <w:sz w:val="20"/>
                <w:szCs w:val="20"/>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Домашний адрес (адрес регистрации, фактического проживания)</w:t>
            </w: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bl>
    <w:p w:rsidR="009153BA" w:rsidRPr="009153BA" w:rsidRDefault="009153BA" w:rsidP="009153BA">
      <w:pPr>
        <w:spacing w:before="120"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153BA" w:rsidRPr="009153BA" w:rsidRDefault="009153BA" w:rsidP="009153BA">
      <w:pPr>
        <w:spacing w:before="120" w:after="0" w:line="240" w:lineRule="auto"/>
        <w:jc w:val="both"/>
        <w:rPr>
          <w:rFonts w:ascii="Times New Roman" w:eastAsia="Times New Roman" w:hAnsi="Times New Roman" w:cs="Times New Roman"/>
          <w:sz w:val="20"/>
          <w:szCs w:val="20"/>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Фамилия, имя,</w:t>
            </w:r>
            <w:r w:rsidRPr="009153BA">
              <w:rPr>
                <w:rFonts w:ascii="Times New Roman" w:eastAsia="Times New Roman" w:hAnsi="Times New Roman" w:cs="Times New Roman"/>
                <w:sz w:val="20"/>
                <w:szCs w:val="20"/>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Примечание</w:t>
            </w: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bl>
    <w:p w:rsidR="009153BA" w:rsidRPr="009153BA" w:rsidRDefault="009153BA" w:rsidP="009153BA">
      <w:pPr>
        <w:pBdr>
          <w:top w:val="single" w:sz="4" w:space="0"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0" w:color="auto"/>
        </w:pBd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15. Пребывание за границей  </w:t>
      </w:r>
    </w:p>
    <w:p w:rsidR="009153BA" w:rsidRPr="009153BA" w:rsidRDefault="009153BA" w:rsidP="009153BA">
      <w:pPr>
        <w:pBdr>
          <w:top w:val="single" w:sz="4" w:space="0"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0" w:color="auto"/>
        </w:pBdr>
        <w:tabs>
          <w:tab w:val="left" w:pos="8505"/>
        </w:tabs>
        <w:spacing w:after="0" w:line="240" w:lineRule="auto"/>
        <w:rPr>
          <w:rFonts w:ascii="Times New Roman" w:eastAsia="Times New Roman" w:hAnsi="Times New Roman" w:cs="Times New Roman"/>
          <w:sz w:val="20"/>
          <w:szCs w:val="20"/>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Цель пребывания</w:t>
            </w: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r w:rsidR="009153BA" w:rsidRPr="009153BA" w:rsidTr="008B3294">
        <w:trPr>
          <w:cantSplit/>
        </w:trPr>
        <w:tc>
          <w:tcPr>
            <w:tcW w:w="1468"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r>
    </w:tbl>
    <w:p w:rsidR="009153BA" w:rsidRPr="009153BA" w:rsidRDefault="009153BA" w:rsidP="009153BA">
      <w:pPr>
        <w:tabs>
          <w:tab w:val="left" w:pos="8505"/>
        </w:tabs>
        <w:spacing w:after="0" w:line="240" w:lineRule="auto"/>
        <w:rPr>
          <w:rFonts w:ascii="Times New Roman" w:eastAsia="Times New Roman" w:hAnsi="Times New Roman" w:cs="Times New Roman"/>
          <w:sz w:val="20"/>
          <w:szCs w:val="20"/>
          <w:lang w:eastAsia="ru-RU"/>
        </w:rPr>
      </w:pPr>
    </w:p>
    <w:p w:rsidR="009153BA" w:rsidRPr="009153BA" w:rsidRDefault="009153BA" w:rsidP="009153BA">
      <w:pPr>
        <w:tabs>
          <w:tab w:val="left" w:pos="8505"/>
        </w:tabs>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16. Отношение к воинской обязанности и воинское звание  </w:t>
      </w:r>
    </w:p>
    <w:p w:rsidR="009153BA" w:rsidRPr="009153BA" w:rsidRDefault="009153BA" w:rsidP="009153BA">
      <w:pPr>
        <w:pBdr>
          <w:top w:val="single" w:sz="4" w:space="1" w:color="auto"/>
        </w:pBdr>
        <w:tabs>
          <w:tab w:val="left" w:pos="8505"/>
        </w:tabs>
        <w:spacing w:after="0" w:line="240" w:lineRule="auto"/>
        <w:ind w:left="6124"/>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tabs>
          <w:tab w:val="left" w:pos="8505"/>
        </w:tabs>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___________________________________________________________________________</w:t>
      </w:r>
    </w:p>
    <w:p w:rsidR="009153BA" w:rsidRPr="009153BA" w:rsidRDefault="009153BA" w:rsidP="009153BA">
      <w:pPr>
        <w:tabs>
          <w:tab w:val="left" w:pos="8505"/>
        </w:tabs>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tabs>
          <w:tab w:val="left" w:pos="8505"/>
        </w:tabs>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17. Домашний адрес (адрес регистрации, фактического проживания), номер телефона (либо иной вид связи)  </w:t>
      </w:r>
    </w:p>
    <w:p w:rsidR="009153BA" w:rsidRPr="009153BA" w:rsidRDefault="009153BA" w:rsidP="009153BA">
      <w:pPr>
        <w:pBdr>
          <w:top w:val="single" w:sz="4" w:space="1" w:color="auto"/>
        </w:pBdr>
        <w:tabs>
          <w:tab w:val="left" w:pos="8505"/>
        </w:tabs>
        <w:spacing w:after="0" w:line="240" w:lineRule="auto"/>
        <w:ind w:left="1174"/>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tabs>
          <w:tab w:val="left" w:pos="8505"/>
        </w:tabs>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18. Паспорт или документ, его заменяющий  </w:t>
      </w:r>
    </w:p>
    <w:p w:rsidR="009153BA" w:rsidRPr="009153BA" w:rsidRDefault="009153BA" w:rsidP="009153BA">
      <w:pPr>
        <w:pBdr>
          <w:top w:val="single" w:sz="4" w:space="1" w:color="auto"/>
        </w:pBdr>
        <w:tabs>
          <w:tab w:val="left" w:pos="8505"/>
        </w:tabs>
        <w:spacing w:after="0" w:line="240" w:lineRule="auto"/>
        <w:ind w:left="4640"/>
        <w:jc w:val="center"/>
        <w:rPr>
          <w:rFonts w:ascii="Times New Roman" w:eastAsia="Times New Roman" w:hAnsi="Times New Roman" w:cs="Times New Roman"/>
          <w:i/>
          <w:sz w:val="20"/>
          <w:szCs w:val="20"/>
          <w:lang w:eastAsia="ru-RU"/>
        </w:rPr>
      </w:pPr>
      <w:r w:rsidRPr="009153BA">
        <w:rPr>
          <w:rFonts w:ascii="Times New Roman" w:eastAsia="Times New Roman" w:hAnsi="Times New Roman" w:cs="Times New Roman"/>
          <w:i/>
          <w:sz w:val="20"/>
          <w:szCs w:val="20"/>
          <w:lang w:eastAsia="ru-RU"/>
        </w:rPr>
        <w:t>(серия, номер, кем и когда выдан)</w:t>
      </w:r>
    </w:p>
    <w:p w:rsidR="009153BA" w:rsidRPr="009153BA" w:rsidRDefault="009153BA" w:rsidP="009153BA">
      <w:pPr>
        <w:spacing w:after="0" w:line="240" w:lineRule="auto"/>
        <w:rPr>
          <w:rFonts w:ascii="Times New Roman" w:eastAsia="Times New Roman" w:hAnsi="Times New Roman" w:cs="Times New Roman"/>
          <w:i/>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tabs>
          <w:tab w:val="left" w:pos="8505"/>
        </w:tabs>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19. Наличие заграничного паспорта  </w:t>
      </w:r>
    </w:p>
    <w:p w:rsidR="009153BA" w:rsidRPr="009153BA" w:rsidRDefault="009153BA" w:rsidP="009153BA">
      <w:pPr>
        <w:pBdr>
          <w:top w:val="single" w:sz="4" w:space="1" w:color="auto"/>
        </w:pBdr>
        <w:spacing w:after="0" w:line="240" w:lineRule="auto"/>
        <w:ind w:left="3771"/>
        <w:jc w:val="center"/>
        <w:rPr>
          <w:rFonts w:ascii="Times New Roman" w:eastAsia="Times New Roman" w:hAnsi="Times New Roman" w:cs="Times New Roman"/>
          <w:i/>
          <w:sz w:val="20"/>
          <w:szCs w:val="20"/>
          <w:lang w:eastAsia="ru-RU"/>
        </w:rPr>
      </w:pPr>
      <w:r w:rsidRPr="009153BA">
        <w:rPr>
          <w:rFonts w:ascii="Times New Roman" w:eastAsia="Times New Roman" w:hAnsi="Times New Roman" w:cs="Times New Roman"/>
          <w:i/>
          <w:sz w:val="20"/>
          <w:szCs w:val="20"/>
          <w:lang w:eastAsia="ru-RU"/>
        </w:rPr>
        <w:t>(серия, номер, кем и когда выдан)</w:t>
      </w:r>
    </w:p>
    <w:p w:rsidR="009153BA" w:rsidRPr="009153BA" w:rsidRDefault="009153BA" w:rsidP="009153BA">
      <w:pPr>
        <w:spacing w:after="0" w:line="240" w:lineRule="auto"/>
        <w:rPr>
          <w:rFonts w:ascii="Times New Roman" w:eastAsia="Times New Roman" w:hAnsi="Times New Roman" w:cs="Times New Roman"/>
          <w:i/>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pBdr>
          <w:top w:val="single" w:sz="4" w:space="1" w:color="auto"/>
        </w:pBd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21. ИНН (если имеется)  </w:t>
      </w:r>
    </w:p>
    <w:p w:rsidR="009153BA" w:rsidRPr="009153BA" w:rsidRDefault="009153BA" w:rsidP="009153BA">
      <w:pPr>
        <w:pBdr>
          <w:top w:val="single" w:sz="4" w:space="1" w:color="auto"/>
        </w:pBdr>
        <w:spacing w:after="0" w:line="240" w:lineRule="auto"/>
        <w:ind w:left="2523"/>
        <w:rPr>
          <w:rFonts w:ascii="Times New Roman" w:eastAsia="Times New Roman" w:hAnsi="Times New Roman" w:cs="Times New Roman"/>
          <w:sz w:val="20"/>
          <w:szCs w:val="20"/>
          <w:lang w:eastAsia="ru-RU"/>
        </w:rPr>
      </w:pPr>
    </w:p>
    <w:p w:rsidR="009153BA" w:rsidRPr="009153BA" w:rsidRDefault="009153BA" w:rsidP="009153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53BA" w:rsidRPr="009153BA" w:rsidRDefault="009153BA" w:rsidP="009153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53BA" w:rsidRPr="009153BA" w:rsidRDefault="009153BA" w:rsidP="009153B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ind w:right="-289"/>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9153BA" w:rsidRPr="009153BA" w:rsidRDefault="009153BA" w:rsidP="009153BA">
      <w:pPr>
        <w:spacing w:after="0" w:line="240" w:lineRule="auto"/>
        <w:ind w:right="-289"/>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______________________________________________________________________________</w:t>
      </w:r>
    </w:p>
    <w:p w:rsidR="009153BA" w:rsidRPr="009153BA" w:rsidRDefault="009153BA" w:rsidP="009153BA">
      <w:pPr>
        <w:spacing w:after="0" w:line="240" w:lineRule="auto"/>
        <w:ind w:right="-289"/>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w:t>
      </w:r>
    </w:p>
    <w:p w:rsidR="009153BA" w:rsidRPr="009153BA" w:rsidRDefault="009153BA" w:rsidP="009153BA">
      <w:pPr>
        <w:spacing w:after="0" w:line="240" w:lineRule="auto"/>
        <w:ind w:right="-289"/>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w:t>
      </w: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ind w:right="-289"/>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9153BA" w:rsidRPr="009153BA" w:rsidRDefault="009153BA" w:rsidP="009153BA">
      <w:pPr>
        <w:spacing w:after="600" w:line="240" w:lineRule="auto"/>
        <w:ind w:right="-289" w:firstLine="567"/>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На проведение в отношении меня проверочных мероприятий </w:t>
      </w:r>
      <w:proofErr w:type="gramStart"/>
      <w:r w:rsidRPr="009153BA">
        <w:rPr>
          <w:rFonts w:ascii="Times New Roman" w:eastAsia="Times New Roman" w:hAnsi="Times New Roman" w:cs="Times New Roman"/>
          <w:sz w:val="20"/>
          <w:szCs w:val="20"/>
          <w:lang w:eastAsia="ru-RU"/>
        </w:rPr>
        <w:t>согласен</w:t>
      </w:r>
      <w:proofErr w:type="gramEnd"/>
      <w:r w:rsidRPr="009153BA">
        <w:rPr>
          <w:rFonts w:ascii="Times New Roman" w:eastAsia="Times New Roman" w:hAnsi="Times New Roman" w:cs="Times New Roman"/>
          <w:sz w:val="20"/>
          <w:szCs w:val="20"/>
          <w:lang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9153BA" w:rsidRPr="009153BA" w:rsidTr="008B3294">
        <w:tc>
          <w:tcPr>
            <w:tcW w:w="170"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w:t>
            </w:r>
          </w:p>
        </w:tc>
        <w:tc>
          <w:tcPr>
            <w:tcW w:w="1984" w:type="dxa"/>
            <w:gridSpan w:val="2"/>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6" w:type="dxa"/>
            <w:vAlign w:val="bottom"/>
          </w:tcPr>
          <w:p w:rsidR="009153BA" w:rsidRPr="009153BA" w:rsidRDefault="009153BA" w:rsidP="009153BA">
            <w:pPr>
              <w:spacing w:after="0" w:line="240" w:lineRule="auto"/>
              <w:jc w:val="right"/>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20</w:t>
            </w:r>
          </w:p>
        </w:tc>
        <w:tc>
          <w:tcPr>
            <w:tcW w:w="317" w:type="dxa"/>
            <w:tcBorders>
              <w:top w:val="nil"/>
              <w:left w:val="nil"/>
              <w:bottom w:val="single" w:sz="4" w:space="0" w:color="auto"/>
              <w:right w:val="nil"/>
            </w:tcBorders>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4313" w:type="dxa"/>
            <w:vAlign w:val="bottom"/>
          </w:tcPr>
          <w:p w:rsidR="009153BA" w:rsidRPr="009153BA" w:rsidRDefault="009153BA" w:rsidP="009153BA">
            <w:pPr>
              <w:tabs>
                <w:tab w:val="left" w:pos="3270"/>
              </w:tabs>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 г. Подпись</w:t>
            </w:r>
          </w:p>
        </w:tc>
        <w:tc>
          <w:tcPr>
            <w:tcW w:w="1469"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r>
      <w:tr w:rsidR="009153BA" w:rsidRPr="009153BA" w:rsidTr="008B3294">
        <w:tc>
          <w:tcPr>
            <w:tcW w:w="2013" w:type="dxa"/>
            <w:gridSpan w:val="4"/>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М.П.</w:t>
            </w:r>
          </w:p>
        </w:tc>
        <w:tc>
          <w:tcPr>
            <w:tcW w:w="7375" w:type="dxa"/>
            <w:gridSpan w:val="5"/>
          </w:tcPr>
          <w:p w:rsidR="009153BA" w:rsidRPr="009153BA" w:rsidRDefault="009153BA" w:rsidP="009153BA">
            <w:pPr>
              <w:spacing w:after="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153BA" w:rsidRPr="009153BA" w:rsidRDefault="009153BA" w:rsidP="009153BA">
      <w:pPr>
        <w:spacing w:after="240" w:line="240" w:lineRule="auto"/>
        <w:rPr>
          <w:rFonts w:ascii="Times New Roman" w:eastAsia="Times New Roman" w:hAnsi="Times New Roman" w:cs="Times New Roman"/>
          <w:sz w:val="20"/>
          <w:szCs w:val="20"/>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9153BA" w:rsidRPr="009153BA" w:rsidTr="008B3294">
        <w:trPr>
          <w:cantSplit/>
        </w:trPr>
        <w:tc>
          <w:tcPr>
            <w:tcW w:w="170"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w:t>
            </w:r>
          </w:p>
        </w:tc>
        <w:tc>
          <w:tcPr>
            <w:tcW w:w="1669"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6" w:type="dxa"/>
            <w:vAlign w:val="bottom"/>
          </w:tcPr>
          <w:p w:rsidR="009153BA" w:rsidRPr="009153BA" w:rsidRDefault="009153BA" w:rsidP="009153BA">
            <w:pPr>
              <w:spacing w:after="0" w:line="240" w:lineRule="auto"/>
              <w:jc w:val="right"/>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20</w:t>
            </w:r>
          </w:p>
        </w:tc>
        <w:tc>
          <w:tcPr>
            <w:tcW w:w="317" w:type="dxa"/>
            <w:tcBorders>
              <w:top w:val="nil"/>
              <w:left w:val="nil"/>
              <w:bottom w:val="single" w:sz="4" w:space="0" w:color="auto"/>
              <w:right w:val="nil"/>
            </w:tcBorders>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675" w:type="dxa"/>
            <w:vAlign w:val="bottom"/>
          </w:tcPr>
          <w:p w:rsidR="009153BA" w:rsidRPr="009153BA" w:rsidRDefault="009153BA" w:rsidP="009153BA">
            <w:pPr>
              <w:tabs>
                <w:tab w:val="left" w:pos="3270"/>
              </w:tabs>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 </w:t>
            </w:r>
            <w:proofErr w:type="gramStart"/>
            <w:r w:rsidRPr="009153BA">
              <w:rPr>
                <w:rFonts w:ascii="Times New Roman" w:eastAsia="Times New Roman" w:hAnsi="Times New Roman" w:cs="Times New Roman"/>
                <w:sz w:val="20"/>
                <w:szCs w:val="20"/>
                <w:lang w:eastAsia="ru-RU"/>
              </w:rPr>
              <w:t>г</w:t>
            </w:r>
            <w:proofErr w:type="gramEnd"/>
            <w:r w:rsidRPr="009153BA">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3759"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r>
      <w:tr w:rsidR="009153BA" w:rsidRPr="009153BA" w:rsidTr="008B3294">
        <w:tc>
          <w:tcPr>
            <w:tcW w:w="170" w:type="dxa"/>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425"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84" w:type="dxa"/>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669"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426" w:type="dxa"/>
          </w:tcPr>
          <w:p w:rsidR="009153BA" w:rsidRPr="009153BA" w:rsidRDefault="009153BA" w:rsidP="009153BA">
            <w:pPr>
              <w:spacing w:after="0" w:line="240" w:lineRule="auto"/>
              <w:jc w:val="right"/>
              <w:rPr>
                <w:rFonts w:ascii="Times New Roman" w:eastAsia="Times New Roman" w:hAnsi="Times New Roman" w:cs="Times New Roman"/>
                <w:sz w:val="20"/>
                <w:szCs w:val="20"/>
                <w:lang w:eastAsia="ru-RU"/>
              </w:rPr>
            </w:pPr>
          </w:p>
        </w:tc>
        <w:tc>
          <w:tcPr>
            <w:tcW w:w="317" w:type="dxa"/>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675" w:type="dxa"/>
          </w:tcPr>
          <w:p w:rsidR="009153BA" w:rsidRPr="009153BA" w:rsidRDefault="009153BA" w:rsidP="009153BA">
            <w:pPr>
              <w:tabs>
                <w:tab w:val="left" w:pos="3270"/>
              </w:tabs>
              <w:spacing w:after="0" w:line="240" w:lineRule="auto"/>
              <w:rPr>
                <w:rFonts w:ascii="Times New Roman" w:eastAsia="Times New Roman" w:hAnsi="Times New Roman" w:cs="Times New Roman"/>
                <w:sz w:val="20"/>
                <w:szCs w:val="20"/>
                <w:lang w:eastAsia="ru-RU"/>
              </w:rPr>
            </w:pPr>
          </w:p>
        </w:tc>
        <w:tc>
          <w:tcPr>
            <w:tcW w:w="5602" w:type="dxa"/>
            <w:gridSpan w:val="2"/>
          </w:tcPr>
          <w:p w:rsidR="009153BA" w:rsidRPr="009153BA" w:rsidRDefault="009153BA" w:rsidP="009153BA">
            <w:pPr>
              <w:spacing w:after="0" w:line="240" w:lineRule="auto"/>
              <w:jc w:val="center"/>
              <w:rPr>
                <w:rFonts w:ascii="Times New Roman" w:eastAsia="Times New Roman" w:hAnsi="Times New Roman" w:cs="Times New Roman"/>
                <w:i/>
                <w:sz w:val="20"/>
                <w:szCs w:val="20"/>
                <w:lang w:eastAsia="ru-RU"/>
              </w:rPr>
            </w:pPr>
            <w:r w:rsidRPr="009153BA">
              <w:rPr>
                <w:rFonts w:ascii="Times New Roman" w:eastAsia="Times New Roman" w:hAnsi="Times New Roman" w:cs="Times New Roman"/>
                <w:i/>
                <w:sz w:val="20"/>
                <w:szCs w:val="20"/>
                <w:lang w:eastAsia="ru-RU"/>
              </w:rPr>
              <w:t>(подпись, фамилия работника органов местного самоуправления, ответственного  за прием документов)</w:t>
            </w:r>
          </w:p>
        </w:tc>
      </w:tr>
    </w:tbl>
    <w:p w:rsidR="009153BA" w:rsidRPr="009153BA" w:rsidRDefault="009153BA" w:rsidP="009153BA">
      <w:pPr>
        <w:tabs>
          <w:tab w:val="num" w:pos="1080"/>
        </w:tabs>
        <w:spacing w:after="0" w:line="240" w:lineRule="auto"/>
        <w:ind w:right="-441" w:firstLine="720"/>
        <w:jc w:val="both"/>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pPr>
    </w:p>
    <w:p w:rsidR="009153BA" w:rsidRPr="009153BA" w:rsidRDefault="009153BA" w:rsidP="009153BA">
      <w:pPr>
        <w:spacing w:after="0" w:line="240" w:lineRule="auto"/>
        <w:rPr>
          <w:rFonts w:ascii="Times New Roman" w:eastAsia="Times New Roman" w:hAnsi="Times New Roman" w:cs="Times New Roman"/>
          <w:sz w:val="20"/>
          <w:szCs w:val="20"/>
          <w:lang w:eastAsia="ru-RU"/>
        </w:rPr>
        <w:sectPr w:rsidR="009153BA" w:rsidRPr="009153BA" w:rsidSect="00B92EC5">
          <w:footnotePr>
            <w:numRestart w:val="eachPage"/>
          </w:footnotePr>
          <w:pgSz w:w="11906" w:h="16838"/>
          <w:pgMar w:top="1077" w:right="1134" w:bottom="851" w:left="1701" w:header="709" w:footer="709" w:gutter="0"/>
          <w:pgNumType w:start="0"/>
          <w:cols w:space="708"/>
          <w:titlePg/>
          <w:docGrid w:linePitch="360"/>
        </w:sectPr>
      </w:pPr>
    </w:p>
    <w:p w:rsidR="009153BA" w:rsidRPr="009153BA" w:rsidRDefault="009153BA" w:rsidP="009153BA">
      <w:pPr>
        <w:spacing w:after="0" w:line="240" w:lineRule="auto"/>
        <w:rPr>
          <w:rFonts w:ascii="Times New Roman" w:eastAsia="Times New Roman" w:hAnsi="Times New Roman" w:cs="Times New Roman"/>
          <w:sz w:val="20"/>
          <w:szCs w:val="20"/>
          <w:lang w:eastAsia="ru-RU"/>
        </w:rPr>
        <w:sectPr w:rsidR="009153BA" w:rsidRPr="009153BA" w:rsidSect="00B92EC5">
          <w:footnotePr>
            <w:numRestart w:val="eachPage"/>
          </w:footnotePr>
          <w:type w:val="continuous"/>
          <w:pgSz w:w="11906" w:h="16838"/>
          <w:pgMar w:top="1077" w:right="1134" w:bottom="851" w:left="1701" w:header="709" w:footer="709" w:gutter="0"/>
          <w:pgNumType w:start="0"/>
          <w:cols w:space="708"/>
          <w:titlePg/>
          <w:docGrid w:linePitch="360"/>
        </w:sectPr>
      </w:pPr>
    </w:p>
    <w:p w:rsidR="009153BA" w:rsidRPr="009153BA" w:rsidRDefault="009153BA" w:rsidP="009153BA">
      <w:pPr>
        <w:spacing w:after="0" w:line="240" w:lineRule="auto"/>
        <w:ind w:left="1008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lastRenderedPageBreak/>
        <w:t>Приложение 3</w:t>
      </w:r>
      <w:r w:rsidRPr="009153BA">
        <w:rPr>
          <w:rFonts w:ascii="Times New Roman" w:eastAsia="Times New Roman" w:hAnsi="Times New Roman" w:cs="Times New Roman"/>
          <w:sz w:val="20"/>
          <w:szCs w:val="20"/>
          <w:lang w:eastAsia="ru-RU"/>
        </w:rPr>
        <w:br/>
        <w:t>к Положению о порядке проведения</w:t>
      </w:r>
    </w:p>
    <w:p w:rsidR="009153BA" w:rsidRPr="009153BA" w:rsidRDefault="009153BA" w:rsidP="009153BA">
      <w:pPr>
        <w:spacing w:after="0" w:line="240" w:lineRule="auto"/>
        <w:ind w:left="1008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конкурса по отбору кандидатов на должность главы </w:t>
      </w:r>
    </w:p>
    <w:p w:rsidR="009153BA" w:rsidRPr="009153BA" w:rsidRDefault="009153BA" w:rsidP="009153BA">
      <w:pPr>
        <w:spacing w:after="0" w:line="240" w:lineRule="auto"/>
        <w:ind w:left="10080" w:right="-441"/>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Мокрушинского сельсовета</w:t>
      </w:r>
    </w:p>
    <w:p w:rsidR="009153BA" w:rsidRPr="009153BA" w:rsidRDefault="009153BA" w:rsidP="009153BA">
      <w:pPr>
        <w:spacing w:after="0" w:line="240" w:lineRule="auto"/>
        <w:ind w:right="-441"/>
        <w:rPr>
          <w:rFonts w:ascii="Times New Roman" w:eastAsia="Times New Roman" w:hAnsi="Times New Roman" w:cs="Times New Roman"/>
          <w:sz w:val="20"/>
          <w:szCs w:val="20"/>
          <w:lang w:eastAsia="ru-RU"/>
        </w:rPr>
      </w:pPr>
    </w:p>
    <w:p w:rsidR="009153BA" w:rsidRPr="009153BA" w:rsidRDefault="009153BA" w:rsidP="009153BA">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9153BA">
        <w:rPr>
          <w:rFonts w:ascii="Times New Roman" w:eastAsia="Times New Roman" w:hAnsi="Times New Roman" w:cs="Times New Roman"/>
          <w:b/>
          <w:sz w:val="20"/>
          <w:szCs w:val="20"/>
          <w:lang w:eastAsia="ru-RU"/>
        </w:rPr>
        <w:t>Сведения о доходах, полученных кандидатом на должность главы Мокрушинского сельсовета, его супругой (супругом), несовершеннолетними детьми, принадлежащем им имуществе,</w:t>
      </w:r>
      <w:r w:rsidRPr="009153BA">
        <w:rPr>
          <w:rFonts w:ascii="Times New Roman" w:eastAsia="Times New Roman" w:hAnsi="Times New Roman" w:cs="Times New Roman"/>
          <w:b/>
          <w:bCs/>
          <w:sz w:val="20"/>
          <w:szCs w:val="20"/>
          <w:lang w:eastAsia="ru-RU"/>
        </w:rPr>
        <w:t xml:space="preserve"> вкладах в банках, ценных бумагах</w:t>
      </w:r>
      <w:r w:rsidRPr="009153BA">
        <w:rPr>
          <w:rFonts w:ascii="Times New Roman" w:eastAsia="Times New Roman" w:hAnsi="Times New Roman" w:cs="Times New Roman"/>
          <w:b/>
          <w:sz w:val="20"/>
          <w:szCs w:val="20"/>
          <w:lang w:eastAsia="ru-RU"/>
        </w:rPr>
        <w:t xml:space="preserve"> </w:t>
      </w:r>
      <w:r w:rsidRPr="009153BA">
        <w:rPr>
          <w:rFonts w:ascii="Times New Roman" w:eastAsia="Times New Roman" w:hAnsi="Times New Roman" w:cs="Times New Roman"/>
          <w:b/>
          <w:bCs/>
          <w:caps/>
          <w:sz w:val="20"/>
          <w:szCs w:val="20"/>
          <w:vertAlign w:val="superscript"/>
          <w:lang w:eastAsia="ru-RU"/>
        </w:rPr>
        <w:footnoteReference w:id="1"/>
      </w:r>
    </w:p>
    <w:p w:rsidR="009153BA" w:rsidRPr="009153BA" w:rsidRDefault="009153BA" w:rsidP="009153BA">
      <w:pPr>
        <w:tabs>
          <w:tab w:val="center" w:pos="8647"/>
          <w:tab w:val="right" w:pos="15706"/>
        </w:tabs>
        <w:spacing w:after="0" w:line="240" w:lineRule="auto"/>
        <w:ind w:firstLine="567"/>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Я, кандидат  </w:t>
      </w:r>
      <w:r w:rsidRPr="009153BA">
        <w:rPr>
          <w:rFonts w:ascii="Times New Roman" w:eastAsia="Times New Roman" w:hAnsi="Times New Roman" w:cs="Times New Roman"/>
          <w:sz w:val="20"/>
          <w:szCs w:val="20"/>
          <w:lang w:eastAsia="ru-RU"/>
        </w:rPr>
        <w:tab/>
      </w:r>
      <w:r w:rsidRPr="009153BA">
        <w:rPr>
          <w:rFonts w:ascii="Times New Roman" w:eastAsia="Times New Roman" w:hAnsi="Times New Roman" w:cs="Times New Roman"/>
          <w:sz w:val="20"/>
          <w:szCs w:val="20"/>
          <w:lang w:eastAsia="ru-RU"/>
        </w:rPr>
        <w:tab/>
        <w:t>,</w:t>
      </w:r>
    </w:p>
    <w:p w:rsidR="009153BA" w:rsidRPr="009153BA" w:rsidRDefault="009153BA" w:rsidP="009153BA">
      <w:pPr>
        <w:pBdr>
          <w:top w:val="single" w:sz="4" w:space="1" w:color="auto"/>
        </w:pBdr>
        <w:spacing w:after="0" w:line="240" w:lineRule="auto"/>
        <w:ind w:left="1803" w:right="113"/>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(фамилия, имя, отчество)</w:t>
      </w:r>
    </w:p>
    <w:p w:rsidR="009153BA" w:rsidRPr="009153BA" w:rsidRDefault="009153BA" w:rsidP="009153BA">
      <w:pPr>
        <w:spacing w:after="120" w:line="240" w:lineRule="auto"/>
        <w:jc w:val="both"/>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069"/>
        <w:gridCol w:w="1170"/>
        <w:gridCol w:w="1171"/>
        <w:gridCol w:w="1171"/>
        <w:gridCol w:w="1170"/>
        <w:gridCol w:w="1171"/>
        <w:gridCol w:w="1171"/>
        <w:gridCol w:w="1134"/>
        <w:gridCol w:w="1370"/>
        <w:gridCol w:w="1370"/>
        <w:gridCol w:w="1371"/>
      </w:tblGrid>
      <w:tr w:rsidR="009153BA" w:rsidRPr="009153BA" w:rsidTr="008B3294">
        <w:tblPrEx>
          <w:tblCellMar>
            <w:top w:w="0" w:type="dxa"/>
            <w:bottom w:w="0" w:type="dxa"/>
          </w:tblCellMar>
        </w:tblPrEx>
        <w:trPr>
          <w:cantSplit/>
        </w:trPr>
        <w:tc>
          <w:tcPr>
            <w:tcW w:w="1286"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069" w:type="dxa"/>
            <w:vMerge w:val="restart"/>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До</w:t>
            </w:r>
            <w:r w:rsidRPr="009153BA">
              <w:rPr>
                <w:rFonts w:ascii="Times New Roman" w:eastAsia="Times New Roman" w:hAnsi="Times New Roman" w:cs="Times New Roman"/>
                <w:sz w:val="20"/>
                <w:szCs w:val="20"/>
                <w:lang w:eastAsia="ru-RU"/>
              </w:rPr>
              <w:softHyphen/>
              <w:t>хо</w:t>
            </w:r>
            <w:r w:rsidRPr="009153BA">
              <w:rPr>
                <w:rFonts w:ascii="Times New Roman" w:eastAsia="Times New Roman" w:hAnsi="Times New Roman" w:cs="Times New Roman"/>
                <w:sz w:val="20"/>
                <w:szCs w:val="20"/>
                <w:lang w:eastAsia="ru-RU"/>
              </w:rPr>
              <w:softHyphen/>
              <w:t xml:space="preserve">ды </w:t>
            </w:r>
            <w:r w:rsidRPr="009153BA">
              <w:rPr>
                <w:rFonts w:ascii="Times New Roman" w:eastAsia="Times New Roman" w:hAnsi="Times New Roman" w:cs="Times New Roman"/>
                <w:sz w:val="20"/>
                <w:szCs w:val="20"/>
                <w:vertAlign w:val="superscript"/>
                <w:lang w:eastAsia="ru-RU"/>
              </w:rPr>
              <w:footnoteReference w:id="2"/>
            </w:r>
          </w:p>
        </w:tc>
        <w:tc>
          <w:tcPr>
            <w:tcW w:w="8158" w:type="dxa"/>
            <w:gridSpan w:val="7"/>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Иму</w:t>
            </w:r>
            <w:r w:rsidRPr="009153BA">
              <w:rPr>
                <w:rFonts w:ascii="Times New Roman" w:eastAsia="Times New Roman" w:hAnsi="Times New Roman" w:cs="Times New Roman"/>
                <w:sz w:val="20"/>
                <w:szCs w:val="20"/>
                <w:lang w:eastAsia="ru-RU"/>
              </w:rPr>
              <w:softHyphen/>
              <w:t>щест</w:t>
            </w:r>
            <w:r w:rsidRPr="009153BA">
              <w:rPr>
                <w:rFonts w:ascii="Times New Roman" w:eastAsia="Times New Roman" w:hAnsi="Times New Roman" w:cs="Times New Roman"/>
                <w:sz w:val="20"/>
                <w:szCs w:val="20"/>
                <w:lang w:eastAsia="ru-RU"/>
              </w:rPr>
              <w:softHyphen/>
              <w:t>во</w:t>
            </w:r>
          </w:p>
        </w:tc>
        <w:tc>
          <w:tcPr>
            <w:tcW w:w="1370"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Де</w:t>
            </w:r>
            <w:r w:rsidRPr="009153BA">
              <w:rPr>
                <w:rFonts w:ascii="Times New Roman" w:eastAsia="Times New Roman" w:hAnsi="Times New Roman" w:cs="Times New Roman"/>
                <w:sz w:val="20"/>
                <w:szCs w:val="20"/>
                <w:lang w:eastAsia="ru-RU"/>
              </w:rPr>
              <w:softHyphen/>
              <w:t>неж</w:t>
            </w:r>
            <w:r w:rsidRPr="009153BA">
              <w:rPr>
                <w:rFonts w:ascii="Times New Roman" w:eastAsia="Times New Roman" w:hAnsi="Times New Roman" w:cs="Times New Roman"/>
                <w:sz w:val="20"/>
                <w:szCs w:val="20"/>
                <w:lang w:eastAsia="ru-RU"/>
              </w:rPr>
              <w:softHyphen/>
              <w:t>ные сред</w:t>
            </w:r>
            <w:r w:rsidRPr="009153BA">
              <w:rPr>
                <w:rFonts w:ascii="Times New Roman" w:eastAsia="Times New Roman" w:hAnsi="Times New Roman" w:cs="Times New Roman"/>
                <w:sz w:val="20"/>
                <w:szCs w:val="20"/>
                <w:lang w:eastAsia="ru-RU"/>
              </w:rPr>
              <w:softHyphen/>
              <w:t>ства, нахо</w:t>
            </w:r>
            <w:r w:rsidRPr="009153BA">
              <w:rPr>
                <w:rFonts w:ascii="Times New Roman" w:eastAsia="Times New Roman" w:hAnsi="Times New Roman" w:cs="Times New Roman"/>
                <w:sz w:val="20"/>
                <w:szCs w:val="20"/>
                <w:lang w:eastAsia="ru-RU"/>
              </w:rPr>
              <w:softHyphen/>
              <w:t>дящи</w:t>
            </w:r>
            <w:r w:rsidRPr="009153BA">
              <w:rPr>
                <w:rFonts w:ascii="Times New Roman" w:eastAsia="Times New Roman" w:hAnsi="Times New Roman" w:cs="Times New Roman"/>
                <w:sz w:val="20"/>
                <w:szCs w:val="20"/>
                <w:lang w:eastAsia="ru-RU"/>
              </w:rPr>
              <w:softHyphen/>
              <w:t>еся на сче</w:t>
            </w:r>
            <w:r w:rsidRPr="009153BA">
              <w:rPr>
                <w:rFonts w:ascii="Times New Roman" w:eastAsia="Times New Roman" w:hAnsi="Times New Roman" w:cs="Times New Roman"/>
                <w:sz w:val="20"/>
                <w:szCs w:val="20"/>
                <w:lang w:eastAsia="ru-RU"/>
              </w:rPr>
              <w:softHyphen/>
              <w:t>тах в бан</w:t>
            </w:r>
            <w:r w:rsidRPr="009153BA">
              <w:rPr>
                <w:rFonts w:ascii="Times New Roman" w:eastAsia="Times New Roman" w:hAnsi="Times New Roman" w:cs="Times New Roman"/>
                <w:sz w:val="20"/>
                <w:szCs w:val="20"/>
                <w:lang w:eastAsia="ru-RU"/>
              </w:rPr>
              <w:softHyphen/>
              <w:t>ках</w:t>
            </w:r>
          </w:p>
        </w:tc>
        <w:tc>
          <w:tcPr>
            <w:tcW w:w="1370"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Ак</w:t>
            </w:r>
            <w:r w:rsidRPr="009153BA">
              <w:rPr>
                <w:rFonts w:ascii="Times New Roman" w:eastAsia="Times New Roman" w:hAnsi="Times New Roman" w:cs="Times New Roman"/>
                <w:sz w:val="20"/>
                <w:szCs w:val="20"/>
                <w:lang w:eastAsia="ru-RU"/>
              </w:rPr>
              <w:softHyphen/>
              <w:t>ции и иное учас</w:t>
            </w:r>
            <w:r w:rsidRPr="009153BA">
              <w:rPr>
                <w:rFonts w:ascii="Times New Roman" w:eastAsia="Times New Roman" w:hAnsi="Times New Roman" w:cs="Times New Roman"/>
                <w:sz w:val="20"/>
                <w:szCs w:val="20"/>
                <w:lang w:eastAsia="ru-RU"/>
              </w:rPr>
              <w:softHyphen/>
              <w:t>тие в ком</w:t>
            </w:r>
            <w:r w:rsidRPr="009153BA">
              <w:rPr>
                <w:rFonts w:ascii="Times New Roman" w:eastAsia="Times New Roman" w:hAnsi="Times New Roman" w:cs="Times New Roman"/>
                <w:sz w:val="20"/>
                <w:szCs w:val="20"/>
                <w:lang w:eastAsia="ru-RU"/>
              </w:rPr>
              <w:softHyphen/>
              <w:t>мер</w:t>
            </w:r>
            <w:r w:rsidRPr="009153BA">
              <w:rPr>
                <w:rFonts w:ascii="Times New Roman" w:eastAsia="Times New Roman" w:hAnsi="Times New Roman" w:cs="Times New Roman"/>
                <w:sz w:val="20"/>
                <w:szCs w:val="20"/>
                <w:lang w:eastAsia="ru-RU"/>
              </w:rPr>
              <w:softHyphen/>
              <w:t>чес</w:t>
            </w:r>
            <w:r w:rsidRPr="009153BA">
              <w:rPr>
                <w:rFonts w:ascii="Times New Roman" w:eastAsia="Times New Roman" w:hAnsi="Times New Roman" w:cs="Times New Roman"/>
                <w:sz w:val="20"/>
                <w:szCs w:val="20"/>
                <w:lang w:eastAsia="ru-RU"/>
              </w:rPr>
              <w:softHyphen/>
              <w:t>ких орга</w:t>
            </w:r>
            <w:r w:rsidRPr="009153BA">
              <w:rPr>
                <w:rFonts w:ascii="Times New Roman" w:eastAsia="Times New Roman" w:hAnsi="Times New Roman" w:cs="Times New Roman"/>
                <w:sz w:val="20"/>
                <w:szCs w:val="20"/>
                <w:lang w:eastAsia="ru-RU"/>
              </w:rPr>
              <w:softHyphen/>
              <w:t>низа</w:t>
            </w:r>
            <w:r w:rsidRPr="009153BA">
              <w:rPr>
                <w:rFonts w:ascii="Times New Roman" w:eastAsia="Times New Roman" w:hAnsi="Times New Roman" w:cs="Times New Roman"/>
                <w:sz w:val="20"/>
                <w:szCs w:val="20"/>
                <w:lang w:eastAsia="ru-RU"/>
              </w:rPr>
              <w:softHyphen/>
              <w:t>циях</w:t>
            </w:r>
          </w:p>
        </w:tc>
        <w:tc>
          <w:tcPr>
            <w:tcW w:w="1371"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Иные цен</w:t>
            </w:r>
            <w:r w:rsidRPr="009153BA">
              <w:rPr>
                <w:rFonts w:ascii="Times New Roman" w:eastAsia="Times New Roman" w:hAnsi="Times New Roman" w:cs="Times New Roman"/>
                <w:sz w:val="20"/>
                <w:szCs w:val="20"/>
                <w:lang w:eastAsia="ru-RU"/>
              </w:rPr>
              <w:softHyphen/>
              <w:t>ные бума</w:t>
            </w:r>
            <w:r w:rsidRPr="009153BA">
              <w:rPr>
                <w:rFonts w:ascii="Times New Roman" w:eastAsia="Times New Roman" w:hAnsi="Times New Roman" w:cs="Times New Roman"/>
                <w:sz w:val="20"/>
                <w:szCs w:val="20"/>
                <w:lang w:eastAsia="ru-RU"/>
              </w:rPr>
              <w:softHyphen/>
              <w:t>ги</w:t>
            </w:r>
          </w:p>
        </w:tc>
      </w:tr>
      <w:tr w:rsidR="009153BA" w:rsidRPr="009153BA" w:rsidTr="008B3294">
        <w:tblPrEx>
          <w:tblCellMar>
            <w:top w:w="0" w:type="dxa"/>
            <w:bottom w:w="0" w:type="dxa"/>
          </w:tblCellMar>
        </w:tblPrEx>
        <w:trPr>
          <w:cantSplit/>
        </w:trPr>
        <w:tc>
          <w:tcPr>
            <w:tcW w:w="1286"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069"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7024" w:type="dxa"/>
            <w:gridSpan w:val="6"/>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Недви</w:t>
            </w:r>
            <w:r w:rsidRPr="009153BA">
              <w:rPr>
                <w:rFonts w:ascii="Times New Roman" w:eastAsia="Times New Roman" w:hAnsi="Times New Roman" w:cs="Times New Roman"/>
                <w:sz w:val="20"/>
                <w:szCs w:val="20"/>
                <w:lang w:eastAsia="ru-RU"/>
              </w:rPr>
              <w:softHyphen/>
              <w:t>жи</w:t>
            </w:r>
            <w:r w:rsidRPr="009153BA">
              <w:rPr>
                <w:rFonts w:ascii="Times New Roman" w:eastAsia="Times New Roman" w:hAnsi="Times New Roman" w:cs="Times New Roman"/>
                <w:sz w:val="20"/>
                <w:szCs w:val="20"/>
                <w:lang w:eastAsia="ru-RU"/>
              </w:rPr>
              <w:softHyphen/>
              <w:t>мое иму</w:t>
            </w:r>
            <w:r w:rsidRPr="009153BA">
              <w:rPr>
                <w:rFonts w:ascii="Times New Roman" w:eastAsia="Times New Roman" w:hAnsi="Times New Roman" w:cs="Times New Roman"/>
                <w:sz w:val="20"/>
                <w:szCs w:val="20"/>
                <w:lang w:eastAsia="ru-RU"/>
              </w:rPr>
              <w:softHyphen/>
              <w:t>щест</w:t>
            </w:r>
            <w:r w:rsidRPr="009153BA">
              <w:rPr>
                <w:rFonts w:ascii="Times New Roman" w:eastAsia="Times New Roman" w:hAnsi="Times New Roman" w:cs="Times New Roman"/>
                <w:sz w:val="20"/>
                <w:szCs w:val="20"/>
                <w:lang w:eastAsia="ru-RU"/>
              </w:rPr>
              <w:softHyphen/>
              <w:t>во</w:t>
            </w:r>
          </w:p>
        </w:tc>
        <w:tc>
          <w:tcPr>
            <w:tcW w:w="1134"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Тран</w:t>
            </w:r>
            <w:r w:rsidRPr="009153BA">
              <w:rPr>
                <w:rFonts w:ascii="Times New Roman" w:eastAsia="Times New Roman" w:hAnsi="Times New Roman" w:cs="Times New Roman"/>
                <w:sz w:val="20"/>
                <w:szCs w:val="20"/>
                <w:lang w:eastAsia="ru-RU"/>
              </w:rPr>
              <w:softHyphen/>
              <w:t>спорт</w:t>
            </w:r>
            <w:r w:rsidRPr="009153BA">
              <w:rPr>
                <w:rFonts w:ascii="Times New Roman" w:eastAsia="Times New Roman" w:hAnsi="Times New Roman" w:cs="Times New Roman"/>
                <w:sz w:val="20"/>
                <w:szCs w:val="20"/>
                <w:lang w:eastAsia="ru-RU"/>
              </w:rPr>
              <w:softHyphen/>
              <w:t>ные сред</w:t>
            </w:r>
            <w:r w:rsidRPr="009153BA">
              <w:rPr>
                <w:rFonts w:ascii="Times New Roman" w:eastAsia="Times New Roman" w:hAnsi="Times New Roman" w:cs="Times New Roman"/>
                <w:sz w:val="20"/>
                <w:szCs w:val="20"/>
                <w:lang w:eastAsia="ru-RU"/>
              </w:rPr>
              <w:softHyphen/>
              <w:t>ства</w:t>
            </w:r>
          </w:p>
        </w:tc>
        <w:tc>
          <w:tcPr>
            <w:tcW w:w="1370"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0"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1"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r>
      <w:tr w:rsidR="009153BA" w:rsidRPr="009153BA" w:rsidTr="008B3294">
        <w:tblPrEx>
          <w:tblCellMar>
            <w:top w:w="0" w:type="dxa"/>
            <w:bottom w:w="0" w:type="dxa"/>
          </w:tblCellMar>
        </w:tblPrEx>
        <w:trPr>
          <w:cantSplit/>
        </w:trPr>
        <w:tc>
          <w:tcPr>
            <w:tcW w:w="1286"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069"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Источ</w:t>
            </w:r>
            <w:r w:rsidRPr="009153BA">
              <w:rPr>
                <w:rFonts w:ascii="Times New Roman" w:eastAsia="Times New Roman" w:hAnsi="Times New Roman" w:cs="Times New Roman"/>
                <w:sz w:val="20"/>
                <w:szCs w:val="20"/>
                <w:lang w:eastAsia="ru-RU"/>
              </w:rPr>
              <w:softHyphen/>
              <w:t>ник вып</w:t>
            </w:r>
            <w:r w:rsidRPr="009153BA">
              <w:rPr>
                <w:rFonts w:ascii="Times New Roman" w:eastAsia="Times New Roman" w:hAnsi="Times New Roman" w:cs="Times New Roman"/>
                <w:sz w:val="20"/>
                <w:szCs w:val="20"/>
                <w:lang w:eastAsia="ru-RU"/>
              </w:rPr>
              <w:softHyphen/>
              <w:t>латы до</w:t>
            </w:r>
            <w:r w:rsidRPr="009153BA">
              <w:rPr>
                <w:rFonts w:ascii="Times New Roman" w:eastAsia="Times New Roman" w:hAnsi="Times New Roman" w:cs="Times New Roman"/>
                <w:sz w:val="20"/>
                <w:szCs w:val="20"/>
                <w:lang w:eastAsia="ru-RU"/>
              </w:rPr>
              <w:softHyphen/>
              <w:t>хода, сум</w:t>
            </w:r>
            <w:r w:rsidRPr="009153BA">
              <w:rPr>
                <w:rFonts w:ascii="Times New Roman" w:eastAsia="Times New Roman" w:hAnsi="Times New Roman" w:cs="Times New Roman"/>
                <w:sz w:val="20"/>
                <w:szCs w:val="20"/>
                <w:lang w:eastAsia="ru-RU"/>
              </w:rPr>
              <w:softHyphen/>
              <w:t>ма</w:t>
            </w:r>
            <w:r w:rsidRPr="009153BA">
              <w:rPr>
                <w:rFonts w:ascii="Times New Roman" w:eastAsia="Times New Roman" w:hAnsi="Times New Roman" w:cs="Times New Roman"/>
                <w:sz w:val="20"/>
                <w:szCs w:val="20"/>
                <w:lang w:eastAsia="ru-RU"/>
              </w:rPr>
              <w:br/>
              <w:t>(руб.)</w:t>
            </w:r>
            <w:r w:rsidRPr="009153BA">
              <w:rPr>
                <w:rFonts w:ascii="Times New Roman" w:eastAsia="Times New Roman" w:hAnsi="Times New Roman" w:cs="Times New Roman"/>
                <w:sz w:val="20"/>
                <w:szCs w:val="20"/>
                <w:vertAlign w:val="superscript"/>
                <w:lang w:eastAsia="ru-RU"/>
              </w:rPr>
              <w:footnoteReference w:id="3"/>
            </w:r>
          </w:p>
        </w:tc>
        <w:tc>
          <w:tcPr>
            <w:tcW w:w="1170" w:type="dxa"/>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Зе</w:t>
            </w:r>
            <w:r w:rsidRPr="009153BA">
              <w:rPr>
                <w:rFonts w:ascii="Times New Roman" w:eastAsia="Times New Roman" w:hAnsi="Times New Roman" w:cs="Times New Roman"/>
                <w:sz w:val="20"/>
                <w:szCs w:val="20"/>
                <w:lang w:eastAsia="ru-RU"/>
              </w:rPr>
              <w:softHyphen/>
              <w:t>мель</w:t>
            </w:r>
            <w:r w:rsidRPr="009153BA">
              <w:rPr>
                <w:rFonts w:ascii="Times New Roman" w:eastAsia="Times New Roman" w:hAnsi="Times New Roman" w:cs="Times New Roman"/>
                <w:sz w:val="20"/>
                <w:szCs w:val="20"/>
                <w:lang w:eastAsia="ru-RU"/>
              </w:rPr>
              <w:softHyphen/>
              <w:t>ные участ</w:t>
            </w:r>
            <w:r w:rsidRPr="009153BA">
              <w:rPr>
                <w:rFonts w:ascii="Times New Roman" w:eastAsia="Times New Roman" w:hAnsi="Times New Roman" w:cs="Times New Roman"/>
                <w:sz w:val="20"/>
                <w:szCs w:val="20"/>
                <w:lang w:eastAsia="ru-RU"/>
              </w:rPr>
              <w:softHyphen/>
              <w:t>ки</w:t>
            </w:r>
          </w:p>
        </w:tc>
        <w:tc>
          <w:tcPr>
            <w:tcW w:w="1171" w:type="dxa"/>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Жи</w:t>
            </w:r>
            <w:r w:rsidRPr="009153BA">
              <w:rPr>
                <w:rFonts w:ascii="Times New Roman" w:eastAsia="Times New Roman" w:hAnsi="Times New Roman" w:cs="Times New Roman"/>
                <w:sz w:val="20"/>
                <w:szCs w:val="20"/>
                <w:lang w:eastAsia="ru-RU"/>
              </w:rPr>
              <w:softHyphen/>
              <w:t>лые до</w:t>
            </w:r>
            <w:r w:rsidRPr="009153BA">
              <w:rPr>
                <w:rFonts w:ascii="Times New Roman" w:eastAsia="Times New Roman" w:hAnsi="Times New Roman" w:cs="Times New Roman"/>
                <w:sz w:val="20"/>
                <w:szCs w:val="20"/>
                <w:lang w:eastAsia="ru-RU"/>
              </w:rPr>
              <w:softHyphen/>
              <w:t>ма</w:t>
            </w:r>
          </w:p>
        </w:tc>
        <w:tc>
          <w:tcPr>
            <w:tcW w:w="1171" w:type="dxa"/>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Квар</w:t>
            </w:r>
            <w:r w:rsidRPr="009153BA">
              <w:rPr>
                <w:rFonts w:ascii="Times New Roman" w:eastAsia="Times New Roman" w:hAnsi="Times New Roman" w:cs="Times New Roman"/>
                <w:sz w:val="20"/>
                <w:szCs w:val="20"/>
                <w:lang w:eastAsia="ru-RU"/>
              </w:rPr>
              <w:softHyphen/>
              <w:t>ти</w:t>
            </w:r>
            <w:r w:rsidRPr="009153BA">
              <w:rPr>
                <w:rFonts w:ascii="Times New Roman" w:eastAsia="Times New Roman" w:hAnsi="Times New Roman" w:cs="Times New Roman"/>
                <w:sz w:val="20"/>
                <w:szCs w:val="20"/>
                <w:lang w:eastAsia="ru-RU"/>
              </w:rPr>
              <w:softHyphen/>
              <w:t>ры</w:t>
            </w:r>
          </w:p>
        </w:tc>
        <w:tc>
          <w:tcPr>
            <w:tcW w:w="1170" w:type="dxa"/>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Да</w:t>
            </w:r>
            <w:r w:rsidRPr="009153BA">
              <w:rPr>
                <w:rFonts w:ascii="Times New Roman" w:eastAsia="Times New Roman" w:hAnsi="Times New Roman" w:cs="Times New Roman"/>
                <w:sz w:val="20"/>
                <w:szCs w:val="20"/>
                <w:lang w:eastAsia="ru-RU"/>
              </w:rPr>
              <w:softHyphen/>
              <w:t>чи</w:t>
            </w:r>
          </w:p>
        </w:tc>
        <w:tc>
          <w:tcPr>
            <w:tcW w:w="1171" w:type="dxa"/>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Га</w:t>
            </w:r>
            <w:r w:rsidRPr="009153BA">
              <w:rPr>
                <w:rFonts w:ascii="Times New Roman" w:eastAsia="Times New Roman" w:hAnsi="Times New Roman" w:cs="Times New Roman"/>
                <w:sz w:val="20"/>
                <w:szCs w:val="20"/>
                <w:lang w:eastAsia="ru-RU"/>
              </w:rPr>
              <w:softHyphen/>
              <w:t>ра</w:t>
            </w:r>
            <w:r w:rsidRPr="009153BA">
              <w:rPr>
                <w:rFonts w:ascii="Times New Roman" w:eastAsia="Times New Roman" w:hAnsi="Times New Roman" w:cs="Times New Roman"/>
                <w:sz w:val="20"/>
                <w:szCs w:val="20"/>
                <w:lang w:eastAsia="ru-RU"/>
              </w:rPr>
              <w:softHyphen/>
              <w:t>жи</w:t>
            </w:r>
          </w:p>
        </w:tc>
        <w:tc>
          <w:tcPr>
            <w:tcW w:w="1171" w:type="dxa"/>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Иное недви</w:t>
            </w:r>
            <w:r w:rsidRPr="009153BA">
              <w:rPr>
                <w:rFonts w:ascii="Times New Roman" w:eastAsia="Times New Roman" w:hAnsi="Times New Roman" w:cs="Times New Roman"/>
                <w:sz w:val="20"/>
                <w:szCs w:val="20"/>
                <w:lang w:eastAsia="ru-RU"/>
              </w:rPr>
              <w:softHyphen/>
              <w:t>жи</w:t>
            </w:r>
            <w:r w:rsidRPr="009153BA">
              <w:rPr>
                <w:rFonts w:ascii="Times New Roman" w:eastAsia="Times New Roman" w:hAnsi="Times New Roman" w:cs="Times New Roman"/>
                <w:sz w:val="20"/>
                <w:szCs w:val="20"/>
                <w:lang w:eastAsia="ru-RU"/>
              </w:rPr>
              <w:softHyphen/>
              <w:t>мое иму</w:t>
            </w:r>
            <w:r w:rsidRPr="009153BA">
              <w:rPr>
                <w:rFonts w:ascii="Times New Roman" w:eastAsia="Times New Roman" w:hAnsi="Times New Roman" w:cs="Times New Roman"/>
                <w:sz w:val="20"/>
                <w:szCs w:val="20"/>
                <w:lang w:eastAsia="ru-RU"/>
              </w:rPr>
              <w:softHyphen/>
              <w:t>щест</w:t>
            </w:r>
            <w:r w:rsidRPr="009153BA">
              <w:rPr>
                <w:rFonts w:ascii="Times New Roman" w:eastAsia="Times New Roman" w:hAnsi="Times New Roman" w:cs="Times New Roman"/>
                <w:sz w:val="20"/>
                <w:szCs w:val="20"/>
                <w:lang w:eastAsia="ru-RU"/>
              </w:rPr>
              <w:softHyphen/>
              <w:t>во</w:t>
            </w:r>
          </w:p>
        </w:tc>
        <w:tc>
          <w:tcPr>
            <w:tcW w:w="1134"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мар</w:t>
            </w:r>
            <w:r w:rsidRPr="009153BA">
              <w:rPr>
                <w:rFonts w:ascii="Times New Roman" w:eastAsia="Times New Roman" w:hAnsi="Times New Roman" w:cs="Times New Roman"/>
                <w:sz w:val="20"/>
                <w:szCs w:val="20"/>
                <w:lang w:eastAsia="ru-RU"/>
              </w:rPr>
              <w:softHyphen/>
              <w:t>ка, мо</w:t>
            </w:r>
            <w:r w:rsidRPr="009153BA">
              <w:rPr>
                <w:rFonts w:ascii="Times New Roman" w:eastAsia="Times New Roman" w:hAnsi="Times New Roman" w:cs="Times New Roman"/>
                <w:sz w:val="20"/>
                <w:szCs w:val="20"/>
                <w:lang w:eastAsia="ru-RU"/>
              </w:rPr>
              <w:softHyphen/>
              <w:t>дель, год вы</w:t>
            </w:r>
            <w:r w:rsidRPr="009153BA">
              <w:rPr>
                <w:rFonts w:ascii="Times New Roman" w:eastAsia="Times New Roman" w:hAnsi="Times New Roman" w:cs="Times New Roman"/>
                <w:sz w:val="20"/>
                <w:szCs w:val="20"/>
                <w:lang w:eastAsia="ru-RU"/>
              </w:rPr>
              <w:softHyphen/>
              <w:t>пус</w:t>
            </w:r>
            <w:r w:rsidRPr="009153BA">
              <w:rPr>
                <w:rFonts w:ascii="Times New Roman" w:eastAsia="Times New Roman" w:hAnsi="Times New Roman" w:cs="Times New Roman"/>
                <w:sz w:val="20"/>
                <w:szCs w:val="20"/>
                <w:lang w:eastAsia="ru-RU"/>
              </w:rPr>
              <w:softHyphen/>
              <w:t>ка</w:t>
            </w:r>
          </w:p>
        </w:tc>
        <w:tc>
          <w:tcPr>
            <w:tcW w:w="1370"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Наи</w:t>
            </w:r>
            <w:r w:rsidRPr="009153BA">
              <w:rPr>
                <w:rFonts w:ascii="Times New Roman" w:eastAsia="Times New Roman" w:hAnsi="Times New Roman" w:cs="Times New Roman"/>
                <w:sz w:val="20"/>
                <w:szCs w:val="20"/>
                <w:lang w:eastAsia="ru-RU"/>
              </w:rPr>
              <w:softHyphen/>
              <w:t>мено</w:t>
            </w:r>
            <w:r w:rsidRPr="009153BA">
              <w:rPr>
                <w:rFonts w:ascii="Times New Roman" w:eastAsia="Times New Roman" w:hAnsi="Times New Roman" w:cs="Times New Roman"/>
                <w:sz w:val="20"/>
                <w:szCs w:val="20"/>
                <w:lang w:eastAsia="ru-RU"/>
              </w:rPr>
              <w:softHyphen/>
              <w:t>ва</w:t>
            </w:r>
            <w:r w:rsidRPr="009153BA">
              <w:rPr>
                <w:rFonts w:ascii="Times New Roman" w:eastAsia="Times New Roman" w:hAnsi="Times New Roman" w:cs="Times New Roman"/>
                <w:sz w:val="20"/>
                <w:szCs w:val="20"/>
                <w:lang w:eastAsia="ru-RU"/>
              </w:rPr>
              <w:softHyphen/>
              <w:t>ние и место нахож</w:t>
            </w:r>
            <w:r w:rsidRPr="009153BA">
              <w:rPr>
                <w:rFonts w:ascii="Times New Roman" w:eastAsia="Times New Roman" w:hAnsi="Times New Roman" w:cs="Times New Roman"/>
                <w:sz w:val="20"/>
                <w:szCs w:val="20"/>
                <w:lang w:eastAsia="ru-RU"/>
              </w:rPr>
              <w:softHyphen/>
              <w:t>дения (ад</w:t>
            </w:r>
            <w:r w:rsidRPr="009153BA">
              <w:rPr>
                <w:rFonts w:ascii="Times New Roman" w:eastAsia="Times New Roman" w:hAnsi="Times New Roman" w:cs="Times New Roman"/>
                <w:sz w:val="20"/>
                <w:szCs w:val="20"/>
                <w:lang w:eastAsia="ru-RU"/>
              </w:rPr>
              <w:softHyphen/>
              <w:t>рес) бан</w:t>
            </w:r>
            <w:r w:rsidRPr="009153BA">
              <w:rPr>
                <w:rFonts w:ascii="Times New Roman" w:eastAsia="Times New Roman" w:hAnsi="Times New Roman" w:cs="Times New Roman"/>
                <w:sz w:val="20"/>
                <w:szCs w:val="20"/>
                <w:lang w:eastAsia="ru-RU"/>
              </w:rPr>
              <w:softHyphen/>
              <w:t>ка, оста</w:t>
            </w:r>
            <w:r w:rsidRPr="009153BA">
              <w:rPr>
                <w:rFonts w:ascii="Times New Roman" w:eastAsia="Times New Roman" w:hAnsi="Times New Roman" w:cs="Times New Roman"/>
                <w:sz w:val="20"/>
                <w:szCs w:val="20"/>
                <w:lang w:eastAsia="ru-RU"/>
              </w:rPr>
              <w:softHyphen/>
              <w:t>ток (руб.)</w:t>
            </w:r>
          </w:p>
        </w:tc>
        <w:tc>
          <w:tcPr>
            <w:tcW w:w="1370"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Наиме</w:t>
            </w:r>
            <w:r w:rsidRPr="009153BA">
              <w:rPr>
                <w:rFonts w:ascii="Times New Roman" w:eastAsia="Times New Roman" w:hAnsi="Times New Roman" w:cs="Times New Roman"/>
                <w:sz w:val="20"/>
                <w:szCs w:val="20"/>
                <w:lang w:eastAsia="ru-RU"/>
              </w:rPr>
              <w:softHyphen/>
              <w:t>нова</w:t>
            </w:r>
            <w:r w:rsidRPr="009153BA">
              <w:rPr>
                <w:rFonts w:ascii="Times New Roman" w:eastAsia="Times New Roman" w:hAnsi="Times New Roman" w:cs="Times New Roman"/>
                <w:sz w:val="20"/>
                <w:szCs w:val="20"/>
                <w:lang w:eastAsia="ru-RU"/>
              </w:rPr>
              <w:softHyphen/>
              <w:t>ние и орга</w:t>
            </w:r>
            <w:r w:rsidRPr="009153BA">
              <w:rPr>
                <w:rFonts w:ascii="Times New Roman" w:eastAsia="Times New Roman" w:hAnsi="Times New Roman" w:cs="Times New Roman"/>
                <w:sz w:val="20"/>
                <w:szCs w:val="20"/>
                <w:lang w:eastAsia="ru-RU"/>
              </w:rPr>
              <w:softHyphen/>
              <w:t>низа</w:t>
            </w:r>
            <w:r w:rsidRPr="009153BA">
              <w:rPr>
                <w:rFonts w:ascii="Times New Roman" w:eastAsia="Times New Roman" w:hAnsi="Times New Roman" w:cs="Times New Roman"/>
                <w:sz w:val="20"/>
                <w:szCs w:val="20"/>
                <w:lang w:eastAsia="ru-RU"/>
              </w:rPr>
              <w:softHyphen/>
              <w:t>цион</w:t>
            </w:r>
            <w:r w:rsidRPr="009153BA">
              <w:rPr>
                <w:rFonts w:ascii="Times New Roman" w:eastAsia="Times New Roman" w:hAnsi="Times New Roman" w:cs="Times New Roman"/>
                <w:sz w:val="20"/>
                <w:szCs w:val="20"/>
                <w:lang w:eastAsia="ru-RU"/>
              </w:rPr>
              <w:softHyphen/>
              <w:t>но-пра</w:t>
            </w:r>
            <w:r w:rsidRPr="009153BA">
              <w:rPr>
                <w:rFonts w:ascii="Times New Roman" w:eastAsia="Times New Roman" w:hAnsi="Times New Roman" w:cs="Times New Roman"/>
                <w:sz w:val="20"/>
                <w:szCs w:val="20"/>
                <w:lang w:eastAsia="ru-RU"/>
              </w:rPr>
              <w:softHyphen/>
              <w:t>во</w:t>
            </w:r>
            <w:r w:rsidRPr="009153BA">
              <w:rPr>
                <w:rFonts w:ascii="Times New Roman" w:eastAsia="Times New Roman" w:hAnsi="Times New Roman" w:cs="Times New Roman"/>
                <w:sz w:val="20"/>
                <w:szCs w:val="20"/>
                <w:lang w:eastAsia="ru-RU"/>
              </w:rPr>
              <w:softHyphen/>
              <w:t>вая фор</w:t>
            </w:r>
            <w:r w:rsidRPr="009153BA">
              <w:rPr>
                <w:rFonts w:ascii="Times New Roman" w:eastAsia="Times New Roman" w:hAnsi="Times New Roman" w:cs="Times New Roman"/>
                <w:sz w:val="20"/>
                <w:szCs w:val="20"/>
                <w:lang w:eastAsia="ru-RU"/>
              </w:rPr>
              <w:softHyphen/>
              <w:t>ма орга</w:t>
            </w:r>
            <w:r w:rsidRPr="009153BA">
              <w:rPr>
                <w:rFonts w:ascii="Times New Roman" w:eastAsia="Times New Roman" w:hAnsi="Times New Roman" w:cs="Times New Roman"/>
                <w:sz w:val="20"/>
                <w:szCs w:val="20"/>
                <w:lang w:eastAsia="ru-RU"/>
              </w:rPr>
              <w:softHyphen/>
              <w:t>низа</w:t>
            </w:r>
            <w:r w:rsidRPr="009153BA">
              <w:rPr>
                <w:rFonts w:ascii="Times New Roman" w:eastAsia="Times New Roman" w:hAnsi="Times New Roman" w:cs="Times New Roman"/>
                <w:sz w:val="20"/>
                <w:szCs w:val="20"/>
                <w:lang w:eastAsia="ru-RU"/>
              </w:rPr>
              <w:softHyphen/>
              <w:t xml:space="preserve">ции </w:t>
            </w:r>
            <w:r w:rsidRPr="009153BA">
              <w:rPr>
                <w:rFonts w:ascii="Times New Roman" w:eastAsia="Times New Roman" w:hAnsi="Times New Roman" w:cs="Times New Roman"/>
                <w:sz w:val="20"/>
                <w:szCs w:val="20"/>
                <w:vertAlign w:val="superscript"/>
                <w:lang w:eastAsia="ru-RU"/>
              </w:rPr>
              <w:footnoteReference w:id="4"/>
            </w:r>
            <w:r w:rsidRPr="009153BA">
              <w:rPr>
                <w:rFonts w:ascii="Times New Roman" w:eastAsia="Times New Roman" w:hAnsi="Times New Roman" w:cs="Times New Roman"/>
                <w:sz w:val="20"/>
                <w:szCs w:val="20"/>
                <w:lang w:eastAsia="ru-RU"/>
              </w:rPr>
              <w:t>, мес</w:t>
            </w:r>
            <w:r w:rsidRPr="009153BA">
              <w:rPr>
                <w:rFonts w:ascii="Times New Roman" w:eastAsia="Times New Roman" w:hAnsi="Times New Roman" w:cs="Times New Roman"/>
                <w:sz w:val="20"/>
                <w:szCs w:val="20"/>
                <w:lang w:eastAsia="ru-RU"/>
              </w:rPr>
              <w:softHyphen/>
              <w:t>то нахож</w:t>
            </w:r>
            <w:r w:rsidRPr="009153BA">
              <w:rPr>
                <w:rFonts w:ascii="Times New Roman" w:eastAsia="Times New Roman" w:hAnsi="Times New Roman" w:cs="Times New Roman"/>
                <w:sz w:val="20"/>
                <w:szCs w:val="20"/>
                <w:lang w:eastAsia="ru-RU"/>
              </w:rPr>
              <w:softHyphen/>
              <w:t>де</w:t>
            </w:r>
            <w:r w:rsidRPr="009153BA">
              <w:rPr>
                <w:rFonts w:ascii="Times New Roman" w:eastAsia="Times New Roman" w:hAnsi="Times New Roman" w:cs="Times New Roman"/>
                <w:sz w:val="20"/>
                <w:szCs w:val="20"/>
                <w:lang w:eastAsia="ru-RU"/>
              </w:rPr>
              <w:softHyphen/>
              <w:t>ния (ад</w:t>
            </w:r>
            <w:r w:rsidRPr="009153BA">
              <w:rPr>
                <w:rFonts w:ascii="Times New Roman" w:eastAsia="Times New Roman" w:hAnsi="Times New Roman" w:cs="Times New Roman"/>
                <w:sz w:val="20"/>
                <w:szCs w:val="20"/>
                <w:lang w:eastAsia="ru-RU"/>
              </w:rPr>
              <w:softHyphen/>
              <w:t>рес), доля учас</w:t>
            </w:r>
            <w:r w:rsidRPr="009153BA">
              <w:rPr>
                <w:rFonts w:ascii="Times New Roman" w:eastAsia="Times New Roman" w:hAnsi="Times New Roman" w:cs="Times New Roman"/>
                <w:sz w:val="20"/>
                <w:szCs w:val="20"/>
                <w:lang w:eastAsia="ru-RU"/>
              </w:rPr>
              <w:softHyphen/>
              <w:t>тия</w:t>
            </w:r>
            <w:proofErr w:type="gramStart"/>
            <w:r w:rsidRPr="009153BA">
              <w:rPr>
                <w:rFonts w:ascii="Times New Roman" w:eastAsia="Times New Roman" w:hAnsi="Times New Roman" w:cs="Times New Roman"/>
                <w:sz w:val="20"/>
                <w:szCs w:val="20"/>
                <w:lang w:eastAsia="ru-RU"/>
              </w:rPr>
              <w:t xml:space="preserve"> (%)</w:t>
            </w:r>
            <w:r w:rsidRPr="009153BA">
              <w:rPr>
                <w:rFonts w:ascii="Times New Roman" w:eastAsia="Times New Roman" w:hAnsi="Times New Roman" w:cs="Times New Roman"/>
                <w:sz w:val="20"/>
                <w:szCs w:val="20"/>
                <w:vertAlign w:val="superscript"/>
                <w:lang w:eastAsia="ru-RU"/>
              </w:rPr>
              <w:footnoteReference w:id="5"/>
            </w:r>
            <w:proofErr w:type="gramEnd"/>
          </w:p>
        </w:tc>
        <w:tc>
          <w:tcPr>
            <w:tcW w:w="1371" w:type="dxa"/>
            <w:vMerge w:val="restart"/>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Вид цен</w:t>
            </w:r>
            <w:r w:rsidRPr="009153BA">
              <w:rPr>
                <w:rFonts w:ascii="Times New Roman" w:eastAsia="Times New Roman" w:hAnsi="Times New Roman" w:cs="Times New Roman"/>
                <w:sz w:val="20"/>
                <w:szCs w:val="20"/>
                <w:lang w:eastAsia="ru-RU"/>
              </w:rPr>
              <w:softHyphen/>
              <w:t>ной бу</w:t>
            </w:r>
            <w:r w:rsidRPr="009153BA">
              <w:rPr>
                <w:rFonts w:ascii="Times New Roman" w:eastAsia="Times New Roman" w:hAnsi="Times New Roman" w:cs="Times New Roman"/>
                <w:sz w:val="20"/>
                <w:szCs w:val="20"/>
                <w:lang w:eastAsia="ru-RU"/>
              </w:rPr>
              <w:softHyphen/>
              <w:t xml:space="preserve">маги </w:t>
            </w:r>
            <w:r w:rsidRPr="009153BA">
              <w:rPr>
                <w:rFonts w:ascii="Times New Roman" w:eastAsia="Times New Roman" w:hAnsi="Times New Roman" w:cs="Times New Roman"/>
                <w:sz w:val="20"/>
                <w:szCs w:val="20"/>
                <w:vertAlign w:val="superscript"/>
                <w:lang w:eastAsia="ru-RU"/>
              </w:rPr>
              <w:footnoteReference w:id="6"/>
            </w:r>
            <w:r w:rsidRPr="009153BA">
              <w:rPr>
                <w:rFonts w:ascii="Times New Roman" w:eastAsia="Times New Roman" w:hAnsi="Times New Roman" w:cs="Times New Roman"/>
                <w:sz w:val="20"/>
                <w:szCs w:val="20"/>
                <w:lang w:eastAsia="ru-RU"/>
              </w:rPr>
              <w:t>,  об</w:t>
            </w:r>
            <w:r w:rsidRPr="009153BA">
              <w:rPr>
                <w:rFonts w:ascii="Times New Roman" w:eastAsia="Times New Roman" w:hAnsi="Times New Roman" w:cs="Times New Roman"/>
                <w:sz w:val="20"/>
                <w:szCs w:val="20"/>
                <w:lang w:eastAsia="ru-RU"/>
              </w:rPr>
              <w:softHyphen/>
              <w:t>щая сто</w:t>
            </w:r>
            <w:r w:rsidRPr="009153BA">
              <w:rPr>
                <w:rFonts w:ascii="Times New Roman" w:eastAsia="Times New Roman" w:hAnsi="Times New Roman" w:cs="Times New Roman"/>
                <w:sz w:val="20"/>
                <w:szCs w:val="20"/>
                <w:lang w:eastAsia="ru-RU"/>
              </w:rPr>
              <w:softHyphen/>
              <w:t>и</w:t>
            </w:r>
            <w:r w:rsidRPr="009153BA">
              <w:rPr>
                <w:rFonts w:ascii="Times New Roman" w:eastAsia="Times New Roman" w:hAnsi="Times New Roman" w:cs="Times New Roman"/>
                <w:sz w:val="20"/>
                <w:szCs w:val="20"/>
                <w:lang w:eastAsia="ru-RU"/>
              </w:rPr>
              <w:softHyphen/>
              <w:t>мость (руб.)</w:t>
            </w:r>
          </w:p>
        </w:tc>
      </w:tr>
      <w:tr w:rsidR="009153BA" w:rsidRPr="009153BA" w:rsidTr="008B3294">
        <w:tblPrEx>
          <w:tblCellMar>
            <w:top w:w="0" w:type="dxa"/>
            <w:bottom w:w="0" w:type="dxa"/>
          </w:tblCellMar>
        </w:tblPrEx>
        <w:trPr>
          <w:cantSplit/>
        </w:trPr>
        <w:tc>
          <w:tcPr>
            <w:tcW w:w="1286"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069"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 об</w:t>
            </w:r>
            <w:r w:rsidRPr="009153BA">
              <w:rPr>
                <w:rFonts w:ascii="Times New Roman" w:eastAsia="Times New Roman" w:hAnsi="Times New Roman" w:cs="Times New Roman"/>
                <w:sz w:val="20"/>
                <w:szCs w:val="20"/>
                <w:lang w:eastAsia="ru-RU"/>
              </w:rPr>
              <w:softHyphen/>
              <w:t>щая пло</w:t>
            </w:r>
            <w:r w:rsidRPr="009153BA">
              <w:rPr>
                <w:rFonts w:ascii="Times New Roman" w:eastAsia="Times New Roman" w:hAnsi="Times New Roman" w:cs="Times New Roman"/>
                <w:sz w:val="20"/>
                <w:szCs w:val="20"/>
                <w:lang w:eastAsia="ru-RU"/>
              </w:rPr>
              <w:softHyphen/>
              <w:t>щадь</w:t>
            </w:r>
            <w:r w:rsidRPr="009153BA">
              <w:rPr>
                <w:rFonts w:ascii="Times New Roman" w:eastAsia="Times New Roman" w:hAnsi="Times New Roman" w:cs="Times New Roman"/>
                <w:sz w:val="20"/>
                <w:szCs w:val="20"/>
                <w:lang w:eastAsia="ru-RU"/>
              </w:rPr>
              <w:br/>
              <w:t>(кв. м)</w:t>
            </w: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об</w:t>
            </w:r>
            <w:r w:rsidRPr="009153BA">
              <w:rPr>
                <w:rFonts w:ascii="Times New Roman" w:eastAsia="Times New Roman" w:hAnsi="Times New Roman" w:cs="Times New Roman"/>
                <w:sz w:val="20"/>
                <w:szCs w:val="20"/>
                <w:lang w:eastAsia="ru-RU"/>
              </w:rPr>
              <w:softHyphen/>
              <w:t>щая пло</w:t>
            </w:r>
            <w:r w:rsidRPr="009153BA">
              <w:rPr>
                <w:rFonts w:ascii="Times New Roman" w:eastAsia="Times New Roman" w:hAnsi="Times New Roman" w:cs="Times New Roman"/>
                <w:sz w:val="20"/>
                <w:szCs w:val="20"/>
                <w:lang w:eastAsia="ru-RU"/>
              </w:rPr>
              <w:softHyphen/>
              <w:t>щадь</w:t>
            </w:r>
            <w:r w:rsidRPr="009153BA">
              <w:rPr>
                <w:rFonts w:ascii="Times New Roman" w:eastAsia="Times New Roman" w:hAnsi="Times New Roman" w:cs="Times New Roman"/>
                <w:sz w:val="20"/>
                <w:szCs w:val="20"/>
                <w:lang w:eastAsia="ru-RU"/>
              </w:rPr>
              <w:br/>
              <w:t>(кв. м)</w:t>
            </w: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об</w:t>
            </w:r>
            <w:r w:rsidRPr="009153BA">
              <w:rPr>
                <w:rFonts w:ascii="Times New Roman" w:eastAsia="Times New Roman" w:hAnsi="Times New Roman" w:cs="Times New Roman"/>
                <w:sz w:val="20"/>
                <w:szCs w:val="20"/>
                <w:lang w:eastAsia="ru-RU"/>
              </w:rPr>
              <w:softHyphen/>
              <w:t>щая пло</w:t>
            </w:r>
            <w:r w:rsidRPr="009153BA">
              <w:rPr>
                <w:rFonts w:ascii="Times New Roman" w:eastAsia="Times New Roman" w:hAnsi="Times New Roman" w:cs="Times New Roman"/>
                <w:sz w:val="20"/>
                <w:szCs w:val="20"/>
                <w:lang w:eastAsia="ru-RU"/>
              </w:rPr>
              <w:softHyphen/>
              <w:t>щадь</w:t>
            </w:r>
            <w:r w:rsidRPr="009153BA">
              <w:rPr>
                <w:rFonts w:ascii="Times New Roman" w:eastAsia="Times New Roman" w:hAnsi="Times New Roman" w:cs="Times New Roman"/>
                <w:sz w:val="20"/>
                <w:szCs w:val="20"/>
                <w:lang w:eastAsia="ru-RU"/>
              </w:rPr>
              <w:br/>
              <w:t>(кв. м)</w:t>
            </w: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 xml:space="preserve"> об</w:t>
            </w:r>
            <w:r w:rsidRPr="009153BA">
              <w:rPr>
                <w:rFonts w:ascii="Times New Roman" w:eastAsia="Times New Roman" w:hAnsi="Times New Roman" w:cs="Times New Roman"/>
                <w:sz w:val="20"/>
                <w:szCs w:val="20"/>
                <w:lang w:eastAsia="ru-RU"/>
              </w:rPr>
              <w:softHyphen/>
              <w:t>щая пло</w:t>
            </w:r>
            <w:r w:rsidRPr="009153BA">
              <w:rPr>
                <w:rFonts w:ascii="Times New Roman" w:eastAsia="Times New Roman" w:hAnsi="Times New Roman" w:cs="Times New Roman"/>
                <w:sz w:val="20"/>
                <w:szCs w:val="20"/>
                <w:lang w:eastAsia="ru-RU"/>
              </w:rPr>
              <w:softHyphen/>
              <w:t>щадь</w:t>
            </w:r>
            <w:r w:rsidRPr="009153BA">
              <w:rPr>
                <w:rFonts w:ascii="Times New Roman" w:eastAsia="Times New Roman" w:hAnsi="Times New Roman" w:cs="Times New Roman"/>
                <w:sz w:val="20"/>
                <w:szCs w:val="20"/>
                <w:lang w:eastAsia="ru-RU"/>
              </w:rPr>
              <w:br/>
              <w:t>(кв. м)</w:t>
            </w: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об</w:t>
            </w:r>
            <w:r w:rsidRPr="009153BA">
              <w:rPr>
                <w:rFonts w:ascii="Times New Roman" w:eastAsia="Times New Roman" w:hAnsi="Times New Roman" w:cs="Times New Roman"/>
                <w:sz w:val="20"/>
                <w:szCs w:val="20"/>
                <w:lang w:eastAsia="ru-RU"/>
              </w:rPr>
              <w:softHyphen/>
              <w:t>щая пло</w:t>
            </w:r>
            <w:r w:rsidRPr="009153BA">
              <w:rPr>
                <w:rFonts w:ascii="Times New Roman" w:eastAsia="Times New Roman" w:hAnsi="Times New Roman" w:cs="Times New Roman"/>
                <w:sz w:val="20"/>
                <w:szCs w:val="20"/>
                <w:lang w:eastAsia="ru-RU"/>
              </w:rPr>
              <w:softHyphen/>
              <w:t>щадь</w:t>
            </w:r>
            <w:r w:rsidRPr="009153BA">
              <w:rPr>
                <w:rFonts w:ascii="Times New Roman" w:eastAsia="Times New Roman" w:hAnsi="Times New Roman" w:cs="Times New Roman"/>
                <w:sz w:val="20"/>
                <w:szCs w:val="20"/>
                <w:lang w:eastAsia="ru-RU"/>
              </w:rPr>
              <w:br/>
              <w:t>(кв. м)</w:t>
            </w: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об</w:t>
            </w:r>
            <w:r w:rsidRPr="009153BA">
              <w:rPr>
                <w:rFonts w:ascii="Times New Roman" w:eastAsia="Times New Roman" w:hAnsi="Times New Roman" w:cs="Times New Roman"/>
                <w:sz w:val="20"/>
                <w:szCs w:val="20"/>
                <w:lang w:eastAsia="ru-RU"/>
              </w:rPr>
              <w:softHyphen/>
              <w:t>щая пло</w:t>
            </w:r>
            <w:r w:rsidRPr="009153BA">
              <w:rPr>
                <w:rFonts w:ascii="Times New Roman" w:eastAsia="Times New Roman" w:hAnsi="Times New Roman" w:cs="Times New Roman"/>
                <w:sz w:val="20"/>
                <w:szCs w:val="20"/>
                <w:lang w:eastAsia="ru-RU"/>
              </w:rPr>
              <w:softHyphen/>
              <w:t>щадь</w:t>
            </w:r>
            <w:r w:rsidRPr="009153BA">
              <w:rPr>
                <w:rFonts w:ascii="Times New Roman" w:eastAsia="Times New Roman" w:hAnsi="Times New Roman" w:cs="Times New Roman"/>
                <w:sz w:val="20"/>
                <w:szCs w:val="20"/>
                <w:lang w:eastAsia="ru-RU"/>
              </w:rPr>
              <w:br/>
              <w:t>(кв. м)</w:t>
            </w:r>
          </w:p>
        </w:tc>
        <w:tc>
          <w:tcPr>
            <w:tcW w:w="1134"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0"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0"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1" w:type="dxa"/>
            <w:vMerge/>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r>
      <w:tr w:rsidR="009153BA" w:rsidRPr="009153BA" w:rsidTr="008B3294">
        <w:tblPrEx>
          <w:tblCellMar>
            <w:top w:w="0" w:type="dxa"/>
            <w:bottom w:w="0" w:type="dxa"/>
          </w:tblCellMar>
        </w:tblPrEx>
        <w:trPr>
          <w:cantSplit/>
          <w:trHeight w:val="721"/>
        </w:trPr>
        <w:tc>
          <w:tcPr>
            <w:tcW w:w="1286" w:type="dxa"/>
            <w:vAlign w:val="center"/>
          </w:tcPr>
          <w:p w:rsidR="009153BA" w:rsidRPr="009153BA" w:rsidRDefault="009153BA" w:rsidP="009153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Кандидат</w:t>
            </w:r>
          </w:p>
        </w:tc>
        <w:tc>
          <w:tcPr>
            <w:tcW w:w="1069"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34" w:type="dxa"/>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3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r>
      <w:tr w:rsidR="009153BA" w:rsidRPr="009153BA" w:rsidTr="008B3294">
        <w:tblPrEx>
          <w:tblCellMar>
            <w:top w:w="0" w:type="dxa"/>
            <w:bottom w:w="0" w:type="dxa"/>
          </w:tblCellMar>
        </w:tblPrEx>
        <w:trPr>
          <w:cantSplit/>
          <w:trHeight w:val="699"/>
        </w:trPr>
        <w:tc>
          <w:tcPr>
            <w:tcW w:w="1286" w:type="dxa"/>
            <w:vAlign w:val="center"/>
          </w:tcPr>
          <w:p w:rsidR="009153BA" w:rsidRPr="009153BA" w:rsidRDefault="009153BA" w:rsidP="009153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Супруга (Супруг)</w:t>
            </w:r>
          </w:p>
        </w:tc>
        <w:tc>
          <w:tcPr>
            <w:tcW w:w="1069"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34" w:type="dxa"/>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3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r>
      <w:tr w:rsidR="009153BA" w:rsidRPr="009153BA" w:rsidTr="008B3294">
        <w:tblPrEx>
          <w:tblCellMar>
            <w:top w:w="0" w:type="dxa"/>
            <w:bottom w:w="0" w:type="dxa"/>
          </w:tblCellMar>
        </w:tblPrEx>
        <w:trPr>
          <w:cantSplit/>
          <w:trHeight w:val="719"/>
        </w:trPr>
        <w:tc>
          <w:tcPr>
            <w:tcW w:w="1286" w:type="dxa"/>
            <w:vAlign w:val="center"/>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Несовершенно-</w:t>
            </w:r>
          </w:p>
          <w:p w:rsidR="009153BA" w:rsidRPr="009153BA" w:rsidRDefault="009153BA" w:rsidP="009153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летние дети</w:t>
            </w:r>
          </w:p>
        </w:tc>
        <w:tc>
          <w:tcPr>
            <w:tcW w:w="1069"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134" w:type="dxa"/>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13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0"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371" w:type="dxa"/>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r>
    </w:tbl>
    <w:p w:rsidR="009153BA" w:rsidRPr="009153BA" w:rsidRDefault="009153BA" w:rsidP="009153BA">
      <w:pPr>
        <w:tabs>
          <w:tab w:val="center" w:pos="7371"/>
        </w:tabs>
        <w:spacing w:before="240"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br w:type="textWrapping" w:clear="all"/>
        <w:t xml:space="preserve">Достоверность и полноту настоящих сведений подтверждаю:  </w:t>
      </w:r>
      <w:r w:rsidRPr="009153BA">
        <w:rPr>
          <w:rFonts w:ascii="Times New Roman" w:eastAsia="Times New Roman" w:hAnsi="Times New Roman" w:cs="Times New Roman"/>
          <w:sz w:val="20"/>
          <w:szCs w:val="20"/>
          <w:lang w:eastAsia="ru-RU"/>
        </w:rPr>
        <w:tab/>
      </w:r>
    </w:p>
    <w:p w:rsidR="009153BA" w:rsidRPr="009153BA" w:rsidRDefault="009153BA" w:rsidP="009153BA">
      <w:pPr>
        <w:pBdr>
          <w:top w:val="single" w:sz="4" w:space="1" w:color="auto"/>
        </w:pBdr>
        <w:spacing w:after="0" w:line="240" w:lineRule="auto"/>
        <w:ind w:left="5897" w:right="6634"/>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9153BA" w:rsidRPr="009153BA" w:rsidTr="008B3294">
        <w:tblPrEx>
          <w:tblCellMar>
            <w:top w:w="0" w:type="dxa"/>
            <w:bottom w:w="0" w:type="dxa"/>
          </w:tblCellMar>
        </w:tblPrEx>
        <w:trPr>
          <w:cantSplit/>
        </w:trPr>
        <w:tc>
          <w:tcPr>
            <w:tcW w:w="170" w:type="dxa"/>
            <w:tcBorders>
              <w:top w:val="nil"/>
              <w:left w:val="nil"/>
              <w:bottom w:val="nil"/>
              <w:right w:val="nil"/>
            </w:tcBorders>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272" w:type="dxa"/>
            <w:tcBorders>
              <w:top w:val="nil"/>
              <w:left w:val="nil"/>
              <w:bottom w:val="nil"/>
              <w:right w:val="nil"/>
            </w:tcBorders>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w:t>
            </w:r>
          </w:p>
        </w:tc>
        <w:tc>
          <w:tcPr>
            <w:tcW w:w="1418"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nil"/>
            </w:tcBorders>
            <w:vAlign w:val="bottom"/>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p>
        </w:tc>
        <w:tc>
          <w:tcPr>
            <w:tcW w:w="324" w:type="dxa"/>
            <w:tcBorders>
              <w:top w:val="nil"/>
              <w:left w:val="nil"/>
              <w:bottom w:val="nil"/>
              <w:right w:val="nil"/>
            </w:tcBorders>
            <w:vAlign w:val="bottom"/>
          </w:tcPr>
          <w:p w:rsidR="009153BA" w:rsidRPr="009153BA" w:rsidRDefault="009153BA" w:rsidP="009153BA">
            <w:pPr>
              <w:spacing w:after="0" w:line="240" w:lineRule="auto"/>
              <w:jc w:val="right"/>
              <w:rPr>
                <w:rFonts w:ascii="Times New Roman" w:eastAsia="Times New Roman" w:hAnsi="Times New Roman" w:cs="Times New Roman"/>
                <w:sz w:val="20"/>
                <w:szCs w:val="20"/>
                <w:lang w:eastAsia="ru-RU"/>
              </w:rPr>
            </w:pPr>
            <w:proofErr w:type="gramStart"/>
            <w:r w:rsidRPr="009153BA">
              <w:rPr>
                <w:rFonts w:ascii="Times New Roman" w:eastAsia="Times New Roman" w:hAnsi="Times New Roman" w:cs="Times New Roman"/>
                <w:sz w:val="20"/>
                <w:szCs w:val="20"/>
                <w:lang w:eastAsia="ru-RU"/>
              </w:rPr>
              <w:t>г</w:t>
            </w:r>
            <w:proofErr w:type="gramEnd"/>
            <w:r w:rsidRPr="009153BA">
              <w:rPr>
                <w:rFonts w:ascii="Times New Roman" w:eastAsia="Times New Roman" w:hAnsi="Times New Roman" w:cs="Times New Roman"/>
                <w:sz w:val="20"/>
                <w:szCs w:val="20"/>
                <w:lang w:eastAsia="ru-RU"/>
              </w:rPr>
              <w:t>.</w:t>
            </w:r>
          </w:p>
        </w:tc>
        <w:tc>
          <w:tcPr>
            <w:tcW w:w="2567" w:type="dxa"/>
            <w:tcBorders>
              <w:top w:val="nil"/>
              <w:left w:val="nil"/>
              <w:bottom w:val="nil"/>
              <w:right w:val="nil"/>
            </w:tcBorders>
            <w:vAlign w:val="bottom"/>
          </w:tcPr>
          <w:p w:rsidR="009153BA" w:rsidRPr="009153BA" w:rsidRDefault="009153BA" w:rsidP="009153BA">
            <w:pPr>
              <w:spacing w:after="0" w:line="240" w:lineRule="auto"/>
              <w:rPr>
                <w:rFonts w:ascii="Times New Roman" w:eastAsia="Times New Roman" w:hAnsi="Times New Roman" w:cs="Times New Roman"/>
                <w:sz w:val="20"/>
                <w:szCs w:val="20"/>
                <w:lang w:eastAsia="ru-RU"/>
              </w:rPr>
            </w:pPr>
          </w:p>
        </w:tc>
        <w:tc>
          <w:tcPr>
            <w:tcW w:w="3244" w:type="dxa"/>
            <w:tcBorders>
              <w:top w:val="nil"/>
              <w:left w:val="nil"/>
              <w:bottom w:val="nil"/>
              <w:right w:val="nil"/>
            </w:tcBorders>
          </w:tcPr>
          <w:p w:rsidR="009153BA" w:rsidRPr="009153BA" w:rsidRDefault="009153BA" w:rsidP="009153BA">
            <w:pPr>
              <w:spacing w:after="0" w:line="240" w:lineRule="auto"/>
              <w:jc w:val="center"/>
              <w:rPr>
                <w:rFonts w:ascii="Times New Roman" w:eastAsia="Times New Roman" w:hAnsi="Times New Roman" w:cs="Times New Roman"/>
                <w:sz w:val="20"/>
                <w:szCs w:val="20"/>
                <w:lang w:eastAsia="ru-RU"/>
              </w:rPr>
            </w:pPr>
            <w:r w:rsidRPr="009153BA">
              <w:rPr>
                <w:rFonts w:ascii="Times New Roman" w:eastAsia="Times New Roman" w:hAnsi="Times New Roman" w:cs="Times New Roman"/>
                <w:sz w:val="20"/>
                <w:szCs w:val="20"/>
                <w:lang w:eastAsia="ru-RU"/>
              </w:rPr>
              <w:t>(подпись кандидата)</w:t>
            </w:r>
          </w:p>
        </w:tc>
      </w:tr>
    </w:tbl>
    <w:p w:rsidR="009153BA" w:rsidRPr="009153BA" w:rsidRDefault="009153BA" w:rsidP="009153BA">
      <w:pPr>
        <w:spacing w:after="0" w:line="240" w:lineRule="auto"/>
        <w:ind w:left="10080" w:right="-441"/>
        <w:rPr>
          <w:rFonts w:ascii="Times New Roman" w:eastAsia="Times New Roman" w:hAnsi="Times New Roman" w:cs="Times New Roman"/>
          <w:sz w:val="20"/>
          <w:szCs w:val="20"/>
          <w:lang w:eastAsia="ru-RU"/>
        </w:rPr>
        <w:sectPr w:rsidR="009153BA" w:rsidRPr="009153BA" w:rsidSect="00B92EC5">
          <w:footnotePr>
            <w:numRestart w:val="eachPage"/>
          </w:footnotePr>
          <w:type w:val="continuous"/>
          <w:pgSz w:w="16840" w:h="11907" w:orient="landscape" w:code="9"/>
          <w:pgMar w:top="851" w:right="567" w:bottom="567" w:left="567" w:header="397" w:footer="284" w:gutter="0"/>
          <w:cols w:space="709"/>
          <w:titlePg/>
        </w:sectPr>
      </w:pPr>
    </w:p>
    <w:p w:rsidR="009153BA" w:rsidRPr="009153BA" w:rsidRDefault="009153BA" w:rsidP="009153BA">
      <w:pPr>
        <w:spacing w:after="0" w:line="240" w:lineRule="auto"/>
        <w:ind w:left="5220" w:right="-441"/>
        <w:rPr>
          <w:rFonts w:ascii="Times New Roman" w:eastAsia="Times New Roman" w:hAnsi="Times New Roman" w:cs="Times New Roman"/>
          <w:sz w:val="20"/>
          <w:szCs w:val="20"/>
          <w:lang w:eastAsia="ru-RU"/>
        </w:rPr>
        <w:sectPr w:rsidR="009153BA" w:rsidRPr="009153BA" w:rsidSect="00B92EC5">
          <w:footnotePr>
            <w:numRestart w:val="eachPage"/>
          </w:footnotePr>
          <w:pgSz w:w="11907" w:h="16840" w:code="9"/>
          <w:pgMar w:top="567" w:right="567" w:bottom="567" w:left="851" w:header="397" w:footer="284" w:gutter="0"/>
          <w:cols w:space="709"/>
          <w:titlePg/>
        </w:sectPr>
      </w:pPr>
    </w:p>
    <w:p w:rsidR="00977579" w:rsidRDefault="00977579">
      <w:bookmarkStart w:id="0" w:name="_GoBack"/>
      <w:bookmarkEnd w:id="0"/>
    </w:p>
    <w:sectPr w:rsidR="009775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6E" w:rsidRDefault="00244E6E" w:rsidP="009153BA">
      <w:pPr>
        <w:spacing w:after="0" w:line="240" w:lineRule="auto"/>
      </w:pPr>
      <w:r>
        <w:separator/>
      </w:r>
    </w:p>
  </w:endnote>
  <w:endnote w:type="continuationSeparator" w:id="0">
    <w:p w:rsidR="00244E6E" w:rsidRDefault="00244E6E" w:rsidP="0091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6E" w:rsidRDefault="00244E6E" w:rsidP="009153BA">
      <w:pPr>
        <w:spacing w:after="0" w:line="240" w:lineRule="auto"/>
      </w:pPr>
      <w:r>
        <w:separator/>
      </w:r>
    </w:p>
  </w:footnote>
  <w:footnote w:type="continuationSeparator" w:id="0">
    <w:p w:rsidR="00244E6E" w:rsidRDefault="00244E6E" w:rsidP="009153BA">
      <w:pPr>
        <w:spacing w:after="0" w:line="240" w:lineRule="auto"/>
      </w:pPr>
      <w:r>
        <w:continuationSeparator/>
      </w:r>
    </w:p>
  </w:footnote>
  <w:footnote w:id="1">
    <w:p w:rsidR="009153BA" w:rsidRDefault="009153BA" w:rsidP="009153BA">
      <w:pPr>
        <w:pStyle w:val="a3"/>
        <w:ind w:firstLine="567"/>
        <w:jc w:val="both"/>
      </w:pPr>
      <w:r>
        <w:rPr>
          <w:rStyle w:val="a5"/>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2">
    <w:p w:rsidR="009153BA" w:rsidRDefault="009153BA" w:rsidP="009153BA">
      <w:pPr>
        <w:pStyle w:val="a3"/>
        <w:ind w:firstLine="567"/>
        <w:jc w:val="both"/>
      </w:pPr>
      <w:r>
        <w:rPr>
          <w:rStyle w:val="a5"/>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3">
    <w:p w:rsidR="009153BA" w:rsidRDefault="009153BA" w:rsidP="009153BA">
      <w:pPr>
        <w:pStyle w:val="a3"/>
        <w:ind w:firstLine="567"/>
        <w:jc w:val="both"/>
      </w:pPr>
      <w:r>
        <w:rPr>
          <w:rStyle w:val="a5"/>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9153BA" w:rsidRDefault="009153BA" w:rsidP="009153BA">
      <w:pPr>
        <w:pStyle w:val="a3"/>
        <w:ind w:firstLine="567"/>
        <w:jc w:val="both"/>
      </w:pPr>
      <w:r>
        <w:rPr>
          <w:rStyle w:val="a5"/>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и другие).</w:t>
      </w:r>
    </w:p>
  </w:footnote>
  <w:footnote w:id="5">
    <w:p w:rsidR="009153BA" w:rsidRDefault="009153BA" w:rsidP="009153BA">
      <w:pPr>
        <w:pStyle w:val="a3"/>
        <w:ind w:firstLine="567"/>
        <w:jc w:val="both"/>
      </w:pPr>
      <w:r>
        <w:rPr>
          <w:rStyle w:val="a5"/>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9153BA" w:rsidRDefault="009153BA" w:rsidP="009153BA">
      <w:pPr>
        <w:pStyle w:val="a3"/>
        <w:ind w:firstLine="567"/>
        <w:jc w:val="both"/>
      </w:pPr>
      <w:r>
        <w:rPr>
          <w:rStyle w:val="a5"/>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5C"/>
    <w:rsid w:val="00244E6E"/>
    <w:rsid w:val="006B7E5C"/>
    <w:rsid w:val="009153BA"/>
    <w:rsid w:val="0097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153B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153BA"/>
    <w:rPr>
      <w:rFonts w:ascii="Times New Roman" w:eastAsia="Times New Roman" w:hAnsi="Times New Roman" w:cs="Times New Roman"/>
      <w:sz w:val="20"/>
      <w:szCs w:val="20"/>
      <w:lang w:eastAsia="ru-RU"/>
    </w:rPr>
  </w:style>
  <w:style w:type="character" w:styleId="a5">
    <w:name w:val="footnote reference"/>
    <w:semiHidden/>
    <w:rsid w:val="009153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153B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153BA"/>
    <w:rPr>
      <w:rFonts w:ascii="Times New Roman" w:eastAsia="Times New Roman" w:hAnsi="Times New Roman" w:cs="Times New Roman"/>
      <w:sz w:val="20"/>
      <w:szCs w:val="20"/>
      <w:lang w:eastAsia="ru-RU"/>
    </w:rPr>
  </w:style>
  <w:style w:type="character" w:styleId="a5">
    <w:name w:val="footnote reference"/>
    <w:semiHidden/>
    <w:rsid w:val="00915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2017-04-20T03:22:00Z</dcterms:created>
  <dcterms:modified xsi:type="dcterms:W3CDTF">2017-04-20T03:22:00Z</dcterms:modified>
</cp:coreProperties>
</file>